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CE2C" w14:textId="77777777" w:rsidR="00A019F2" w:rsidRDefault="00FC39FA" w:rsidP="00F178B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3AD7F2" wp14:editId="667B32FB">
            <wp:simplePos x="0" y="0"/>
            <wp:positionH relativeFrom="margin">
              <wp:posOffset>-76200</wp:posOffset>
            </wp:positionH>
            <wp:positionV relativeFrom="margin">
              <wp:posOffset>-447040</wp:posOffset>
            </wp:positionV>
            <wp:extent cx="1303655" cy="671195"/>
            <wp:effectExtent l="0" t="0" r="0" b="0"/>
            <wp:wrapSquare wrapText="bothSides"/>
            <wp:docPr id="1" name="Obraz 1" descr="C:\Users\k.waligora\AppData\Local\Microsoft\Windows\INetCache\Content.Word\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aligora\AppData\Local\Microsoft\Windows\INetCache\Content.Word\logo-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A4DE4" w14:textId="77777777" w:rsidR="00A019F2" w:rsidRDefault="00A019F2" w:rsidP="00F178B9">
      <w:pPr>
        <w:jc w:val="center"/>
        <w:rPr>
          <w:rFonts w:ascii="Calibri" w:hAnsi="Calibri" w:cs="Calibri"/>
          <w:b/>
          <w:sz w:val="36"/>
          <w:szCs w:val="36"/>
        </w:rPr>
      </w:pPr>
    </w:p>
    <w:p w14:paraId="5A8B10D9" w14:textId="77777777" w:rsidR="00D25930" w:rsidRPr="00FC39FA" w:rsidRDefault="00D25930" w:rsidP="00C2222A">
      <w:pPr>
        <w:jc w:val="center"/>
        <w:rPr>
          <w:rFonts w:ascii="Calibri" w:hAnsi="Calibri" w:cs="Calibri"/>
          <w:b/>
          <w:sz w:val="56"/>
          <w:szCs w:val="36"/>
        </w:rPr>
      </w:pPr>
      <w:r w:rsidRPr="00FC39FA">
        <w:rPr>
          <w:rFonts w:ascii="Calibri" w:hAnsi="Calibri" w:cs="Calibri"/>
          <w:b/>
          <w:sz w:val="56"/>
          <w:szCs w:val="36"/>
        </w:rPr>
        <w:t>SPMS – wyprzedzić czas</w:t>
      </w:r>
    </w:p>
    <w:p w14:paraId="241239B0" w14:textId="77777777" w:rsidR="00C2222A" w:rsidRPr="00D25930" w:rsidRDefault="00C2222A" w:rsidP="00C2222A">
      <w:pPr>
        <w:jc w:val="center"/>
        <w:rPr>
          <w:rFonts w:ascii="Calibri" w:hAnsi="Calibri" w:cs="Calibri"/>
          <w:b/>
          <w:sz w:val="28"/>
          <w:szCs w:val="36"/>
        </w:rPr>
      </w:pPr>
      <w:r w:rsidRPr="00D25930">
        <w:rPr>
          <w:rFonts w:ascii="Calibri" w:hAnsi="Calibri" w:cs="Calibri"/>
          <w:b/>
          <w:sz w:val="28"/>
          <w:szCs w:val="36"/>
        </w:rPr>
        <w:t>Wtórnie Postępująca</w:t>
      </w:r>
      <w:r w:rsidR="00A019F2" w:rsidRPr="00D25930">
        <w:rPr>
          <w:rFonts w:ascii="Calibri" w:hAnsi="Calibri" w:cs="Calibri"/>
          <w:b/>
          <w:sz w:val="28"/>
          <w:szCs w:val="36"/>
        </w:rPr>
        <w:t xml:space="preserve"> Postać Stwardnienia Rozsianego</w:t>
      </w:r>
      <w:r w:rsidR="00D25930" w:rsidRPr="00D25930">
        <w:rPr>
          <w:rFonts w:ascii="Calibri" w:hAnsi="Calibri" w:cs="Calibri"/>
          <w:b/>
          <w:sz w:val="28"/>
          <w:szCs w:val="36"/>
        </w:rPr>
        <w:t xml:space="preserve"> </w:t>
      </w:r>
      <w:r w:rsidR="00083247">
        <w:rPr>
          <w:rFonts w:ascii="Calibri" w:hAnsi="Calibri" w:cs="Calibri"/>
          <w:b/>
          <w:sz w:val="28"/>
          <w:szCs w:val="36"/>
        </w:rPr>
        <w:t xml:space="preserve">- </w:t>
      </w:r>
      <w:r w:rsidR="00466929">
        <w:rPr>
          <w:rFonts w:ascii="Calibri" w:hAnsi="Calibri" w:cs="Calibri"/>
          <w:b/>
          <w:sz w:val="28"/>
          <w:szCs w:val="36"/>
        </w:rPr>
        <w:t>pos</w:t>
      </w:r>
      <w:r w:rsidR="00D1042D">
        <w:rPr>
          <w:rFonts w:ascii="Calibri" w:hAnsi="Calibri" w:cs="Calibri"/>
          <w:b/>
          <w:sz w:val="28"/>
          <w:szCs w:val="36"/>
        </w:rPr>
        <w:t>tać SM o której warto rozmawiać by wyprzedzić czas.</w:t>
      </w:r>
    </w:p>
    <w:p w14:paraId="6A3BDB25" w14:textId="77777777" w:rsidR="00835EA7" w:rsidRPr="00962FAC" w:rsidRDefault="00835EA7" w:rsidP="00E52869">
      <w:pPr>
        <w:jc w:val="both"/>
        <w:rPr>
          <w:rFonts w:ascii="Calibri" w:hAnsi="Calibri" w:cs="Calibri"/>
          <w:b/>
          <w:sz w:val="24"/>
          <w:szCs w:val="24"/>
        </w:rPr>
      </w:pPr>
    </w:p>
    <w:p w14:paraId="2B9492C5" w14:textId="2CFE7F8C" w:rsidR="006E44B5" w:rsidRPr="000D59C7" w:rsidRDefault="00083247" w:rsidP="00E52869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6F04EA">
        <w:rPr>
          <w:rFonts w:ascii="Calibri" w:hAnsi="Calibri" w:cs="Calibri"/>
          <w:b/>
          <w:sz w:val="24"/>
          <w:szCs w:val="24"/>
        </w:rPr>
        <w:t>W momencie rozpoznania aż ok 85% pacjentów</w:t>
      </w:r>
      <w:r w:rsidR="000D59C7">
        <w:rPr>
          <w:rFonts w:ascii="Calibri" w:hAnsi="Calibri" w:cs="Calibri"/>
          <w:b/>
          <w:sz w:val="24"/>
          <w:szCs w:val="24"/>
        </w:rPr>
        <w:t xml:space="preserve"> </w:t>
      </w:r>
      <w:r w:rsidRPr="006F04EA">
        <w:rPr>
          <w:rFonts w:ascii="Calibri" w:hAnsi="Calibri" w:cs="Calibri"/>
          <w:b/>
          <w:sz w:val="24"/>
          <w:szCs w:val="24"/>
        </w:rPr>
        <w:t xml:space="preserve">z SM ma postać rzutowo </w:t>
      </w:r>
      <w:proofErr w:type="spellStart"/>
      <w:r w:rsidRPr="006F04EA">
        <w:rPr>
          <w:rFonts w:ascii="Calibri" w:hAnsi="Calibri" w:cs="Calibri"/>
          <w:b/>
          <w:sz w:val="24"/>
          <w:szCs w:val="24"/>
        </w:rPr>
        <w:t>remisyjną</w:t>
      </w:r>
      <w:proofErr w:type="spellEnd"/>
      <w:r w:rsidRPr="006F04EA">
        <w:rPr>
          <w:rFonts w:ascii="Calibri" w:hAnsi="Calibri" w:cs="Calibri"/>
          <w:b/>
          <w:sz w:val="24"/>
          <w:szCs w:val="24"/>
        </w:rPr>
        <w:t>, która dzięki obecnym metodom leczenia może trwać</w:t>
      </w:r>
      <w:r w:rsidR="00CD6512" w:rsidRPr="006F04EA">
        <w:rPr>
          <w:rFonts w:ascii="Calibri" w:hAnsi="Calibri" w:cs="Calibri"/>
          <w:b/>
          <w:sz w:val="24"/>
          <w:szCs w:val="24"/>
        </w:rPr>
        <w:t xml:space="preserve"> nawet przez </w:t>
      </w:r>
      <w:r w:rsidR="00B009A5" w:rsidRPr="006F04EA">
        <w:rPr>
          <w:rFonts w:ascii="Calibri" w:hAnsi="Calibri" w:cs="Calibri"/>
          <w:b/>
          <w:sz w:val="24"/>
          <w:szCs w:val="24"/>
        </w:rPr>
        <w:t>kilkanaście lat</w:t>
      </w:r>
      <w:r w:rsidR="000D59C7">
        <w:rPr>
          <w:rFonts w:ascii="Calibri" w:hAnsi="Calibri" w:cs="Calibri"/>
          <w:b/>
          <w:sz w:val="24"/>
          <w:szCs w:val="24"/>
        </w:rPr>
        <w:t xml:space="preserve"> </w:t>
      </w:r>
      <w:r w:rsidR="001D6010" w:rsidRPr="006F04EA">
        <w:rPr>
          <w:rFonts w:ascii="Calibri" w:hAnsi="Calibri" w:cs="Calibri"/>
          <w:b/>
          <w:sz w:val="24"/>
          <w:szCs w:val="24"/>
        </w:rPr>
        <w:t>lub dłużej</w:t>
      </w:r>
      <w:r w:rsidRPr="006F04EA">
        <w:rPr>
          <w:rFonts w:ascii="Calibri" w:hAnsi="Calibri" w:cs="Calibri"/>
          <w:b/>
          <w:sz w:val="24"/>
          <w:szCs w:val="24"/>
        </w:rPr>
        <w:t>. Niestety</w:t>
      </w:r>
      <w:r w:rsidR="000D59C7">
        <w:rPr>
          <w:rFonts w:ascii="Calibri" w:hAnsi="Calibri" w:cs="Calibri"/>
          <w:b/>
          <w:sz w:val="24"/>
          <w:szCs w:val="24"/>
        </w:rPr>
        <w:t xml:space="preserve"> </w:t>
      </w:r>
      <w:r w:rsidRPr="006F04EA">
        <w:rPr>
          <w:rFonts w:ascii="Calibri" w:hAnsi="Calibri" w:cs="Calibri"/>
          <w:b/>
          <w:sz w:val="24"/>
          <w:szCs w:val="24"/>
        </w:rPr>
        <w:t xml:space="preserve">gdy </w:t>
      </w:r>
      <w:r w:rsidR="00CD6512" w:rsidRPr="006F04EA">
        <w:rPr>
          <w:rFonts w:ascii="Calibri" w:hAnsi="Calibri" w:cs="Calibri"/>
          <w:b/>
          <w:sz w:val="24"/>
          <w:szCs w:val="24"/>
        </w:rPr>
        <w:t xml:space="preserve">okresy aktywne choroby tzw. rzuty lub aktywne zmiany widoczne w obrazach rezonansu magnetycznego, stopniowo zanikają, a postęp niepełnosprawności </w:t>
      </w:r>
      <w:r w:rsidR="00962FAC" w:rsidRPr="006F04EA">
        <w:rPr>
          <w:rFonts w:ascii="Calibri" w:hAnsi="Calibri" w:cs="Calibri"/>
          <w:b/>
          <w:sz w:val="24"/>
          <w:szCs w:val="24"/>
        </w:rPr>
        <w:t xml:space="preserve">połączony </w:t>
      </w:r>
      <w:r w:rsidR="00CB7A11">
        <w:rPr>
          <w:rFonts w:ascii="Calibri" w:hAnsi="Calibri" w:cs="Calibri"/>
          <w:b/>
          <w:sz w:val="24"/>
          <w:szCs w:val="24"/>
        </w:rPr>
        <w:br/>
      </w:r>
      <w:r w:rsidR="00962FAC" w:rsidRPr="006F04EA">
        <w:rPr>
          <w:rFonts w:ascii="Calibri" w:hAnsi="Calibri" w:cs="Calibri"/>
          <w:b/>
          <w:sz w:val="24"/>
          <w:szCs w:val="24"/>
        </w:rPr>
        <w:t xml:space="preserve">z </w:t>
      </w:r>
      <w:r w:rsidR="006862D8" w:rsidRPr="006F04EA">
        <w:rPr>
          <w:rFonts w:ascii="Calibri" w:hAnsi="Calibri" w:cs="Calibri"/>
          <w:b/>
          <w:sz w:val="24"/>
          <w:szCs w:val="24"/>
        </w:rPr>
        <w:t xml:space="preserve">wystąpieniem zaburzeń </w:t>
      </w:r>
      <w:r w:rsidR="00962FAC" w:rsidRPr="006F04EA">
        <w:rPr>
          <w:rFonts w:ascii="Calibri" w:hAnsi="Calibri" w:cs="Calibri"/>
          <w:b/>
          <w:sz w:val="24"/>
          <w:szCs w:val="24"/>
        </w:rPr>
        <w:t xml:space="preserve">funkcji poznawczych </w:t>
      </w:r>
      <w:r w:rsidR="00CD6512" w:rsidRPr="006F04EA">
        <w:rPr>
          <w:rFonts w:ascii="Calibri" w:hAnsi="Calibri" w:cs="Calibri"/>
          <w:b/>
          <w:sz w:val="24"/>
          <w:szCs w:val="24"/>
        </w:rPr>
        <w:t>ma charakter s</w:t>
      </w:r>
      <w:r w:rsidR="00962FAC" w:rsidRPr="006F04EA">
        <w:rPr>
          <w:rFonts w:ascii="Calibri" w:hAnsi="Calibri" w:cs="Calibri"/>
          <w:b/>
          <w:sz w:val="24"/>
          <w:szCs w:val="24"/>
        </w:rPr>
        <w:t xml:space="preserve">tały, możemy już mówić </w:t>
      </w:r>
      <w:r w:rsidR="00CB7A11">
        <w:rPr>
          <w:rFonts w:ascii="Calibri" w:hAnsi="Calibri" w:cs="Calibri"/>
          <w:b/>
          <w:sz w:val="24"/>
          <w:szCs w:val="24"/>
        </w:rPr>
        <w:br/>
      </w:r>
      <w:r w:rsidR="00962FAC" w:rsidRPr="006F04EA">
        <w:rPr>
          <w:rFonts w:ascii="Calibri" w:hAnsi="Calibri" w:cs="Calibri"/>
          <w:b/>
          <w:sz w:val="24"/>
          <w:szCs w:val="24"/>
        </w:rPr>
        <w:t>o wtórnie postępującej postaci SM.</w:t>
      </w:r>
      <w:r w:rsidR="000D59C7">
        <w:rPr>
          <w:rFonts w:ascii="Calibri" w:hAnsi="Calibri" w:cs="Calibri"/>
          <w:b/>
          <w:sz w:val="24"/>
          <w:szCs w:val="24"/>
        </w:rPr>
        <w:t xml:space="preserve"> </w:t>
      </w:r>
      <w:r w:rsidR="006862D8" w:rsidRPr="006F04EA">
        <w:rPr>
          <w:rFonts w:ascii="Calibri" w:hAnsi="Calibri" w:cs="Calibri"/>
          <w:b/>
          <w:sz w:val="24"/>
          <w:szCs w:val="24"/>
        </w:rPr>
        <w:t xml:space="preserve">W tej postaci czas ma kluczowe znaczenie. </w:t>
      </w:r>
      <w:r w:rsidR="00CB7A11">
        <w:rPr>
          <w:rFonts w:ascii="Calibri" w:hAnsi="Calibri" w:cs="Calibri"/>
          <w:b/>
          <w:sz w:val="24"/>
          <w:szCs w:val="24"/>
        </w:rPr>
        <w:br/>
      </w:r>
      <w:r w:rsidR="00D1042D" w:rsidRPr="006F04EA">
        <w:rPr>
          <w:rFonts w:ascii="Calibri" w:hAnsi="Calibri" w:cs="Calibri"/>
          <w:b/>
          <w:i/>
          <w:sz w:val="24"/>
          <w:szCs w:val="24"/>
        </w:rPr>
        <w:t>–</w:t>
      </w:r>
      <w:r w:rsidR="006E44B5" w:rsidRPr="006F04E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162C5" w:rsidRPr="006F04EA">
        <w:rPr>
          <w:rFonts w:ascii="Calibri" w:hAnsi="Calibri" w:cs="Calibri"/>
          <w:b/>
          <w:i/>
          <w:sz w:val="24"/>
          <w:szCs w:val="24"/>
        </w:rPr>
        <w:t xml:space="preserve">SPMS to </w:t>
      </w:r>
      <w:r w:rsidR="005F4F5A" w:rsidRPr="006F04EA">
        <w:rPr>
          <w:rFonts w:ascii="Calibri" w:hAnsi="Calibri" w:cs="Calibri"/>
          <w:b/>
          <w:i/>
          <w:sz w:val="24"/>
          <w:szCs w:val="24"/>
        </w:rPr>
        <w:t>postać SM</w:t>
      </w:r>
      <w:r w:rsidR="00D1042D" w:rsidRPr="006F04EA">
        <w:rPr>
          <w:rFonts w:ascii="Calibri" w:hAnsi="Calibri" w:cs="Calibri"/>
          <w:b/>
          <w:i/>
          <w:sz w:val="24"/>
          <w:szCs w:val="24"/>
        </w:rPr>
        <w:t xml:space="preserve"> o której bardzo często nie mówi się głośno</w:t>
      </w:r>
      <w:r w:rsidR="000162C5" w:rsidRPr="006F04EA">
        <w:rPr>
          <w:rFonts w:ascii="Calibri" w:hAnsi="Calibri" w:cs="Calibri"/>
          <w:b/>
          <w:i/>
          <w:sz w:val="24"/>
          <w:szCs w:val="24"/>
        </w:rPr>
        <w:t>. Jedni pacjenci przechodzą</w:t>
      </w:r>
      <w:r w:rsidR="006862D8" w:rsidRPr="006F04EA">
        <w:rPr>
          <w:rFonts w:ascii="Calibri" w:hAnsi="Calibri" w:cs="Calibri"/>
          <w:b/>
          <w:i/>
          <w:sz w:val="24"/>
          <w:szCs w:val="24"/>
        </w:rPr>
        <w:t xml:space="preserve"> w nią szybciej inni wolniej</w:t>
      </w:r>
      <w:r w:rsidR="001D6010" w:rsidRPr="006F04EA">
        <w:rPr>
          <w:rFonts w:ascii="Calibri" w:hAnsi="Calibri" w:cs="Calibri"/>
          <w:b/>
          <w:i/>
          <w:sz w:val="24"/>
          <w:szCs w:val="24"/>
        </w:rPr>
        <w:t>,</w:t>
      </w:r>
      <w:r w:rsidR="006F04E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B009A5" w:rsidRPr="006F04EA">
        <w:rPr>
          <w:rFonts w:ascii="Calibri" w:hAnsi="Calibri" w:cs="Calibri"/>
          <w:b/>
          <w:i/>
          <w:sz w:val="24"/>
          <w:szCs w:val="24"/>
        </w:rPr>
        <w:t xml:space="preserve">ale </w:t>
      </w:r>
      <w:r w:rsidR="006F04EA" w:rsidRPr="006F04EA">
        <w:rPr>
          <w:rFonts w:ascii="Calibri" w:hAnsi="Calibri" w:cs="Calibri"/>
          <w:b/>
          <w:i/>
          <w:sz w:val="24"/>
          <w:szCs w:val="24"/>
        </w:rPr>
        <w:t xml:space="preserve">w konsekwencji </w:t>
      </w:r>
      <w:r w:rsidR="00B009A5" w:rsidRPr="006F04EA">
        <w:rPr>
          <w:rFonts w:ascii="Calibri" w:hAnsi="Calibri" w:cs="Calibri"/>
          <w:b/>
          <w:i/>
          <w:sz w:val="24"/>
          <w:szCs w:val="24"/>
        </w:rPr>
        <w:t xml:space="preserve">dotyka </w:t>
      </w:r>
      <w:r w:rsidR="006F04EA" w:rsidRPr="006F04EA">
        <w:rPr>
          <w:rFonts w:ascii="Calibri" w:hAnsi="Calibri" w:cs="Calibri"/>
          <w:b/>
          <w:i/>
          <w:sz w:val="24"/>
          <w:szCs w:val="24"/>
        </w:rPr>
        <w:t xml:space="preserve">dużą grupę </w:t>
      </w:r>
      <w:r w:rsidR="00B009A5" w:rsidRPr="006F04EA">
        <w:rPr>
          <w:rFonts w:ascii="Calibri" w:hAnsi="Calibri" w:cs="Calibri"/>
          <w:b/>
          <w:i/>
          <w:sz w:val="24"/>
          <w:szCs w:val="24"/>
        </w:rPr>
        <w:t>pacjentów.</w:t>
      </w:r>
      <w:r w:rsidR="006862D8" w:rsidRPr="006F04E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E44B5" w:rsidRPr="006F04EA">
        <w:rPr>
          <w:rFonts w:ascii="Calibri" w:hAnsi="Calibri" w:cs="Calibri"/>
          <w:b/>
          <w:i/>
          <w:sz w:val="24"/>
          <w:szCs w:val="24"/>
        </w:rPr>
        <w:t>Ta zmiana nie oznacza jednak, że nic już nie można zrobić a osoba z SM nie będzie mogła dalej realizować swoich planów życiowych i marzeń. Wczesne rozpoznanie konwersji postaci rzutowej w postępującą to dodatkowy czas na działanie</w:t>
      </w:r>
      <w:r w:rsidR="00D1042D" w:rsidRPr="006F04EA">
        <w:rPr>
          <w:rFonts w:ascii="Calibri" w:hAnsi="Calibri" w:cs="Calibri"/>
          <w:b/>
          <w:i/>
          <w:sz w:val="24"/>
          <w:szCs w:val="24"/>
        </w:rPr>
        <w:t xml:space="preserve"> dlatego warto o niej rozmawiać </w:t>
      </w:r>
      <w:r w:rsidR="00DC0476" w:rsidRPr="006F04EA">
        <w:rPr>
          <w:rFonts w:ascii="Calibri" w:hAnsi="Calibri" w:cs="Calibri"/>
          <w:b/>
          <w:i/>
          <w:sz w:val="24"/>
          <w:szCs w:val="24"/>
        </w:rPr>
        <w:t xml:space="preserve">i </w:t>
      </w:r>
      <w:r w:rsidR="001D6010" w:rsidRPr="006F04EA">
        <w:rPr>
          <w:rFonts w:ascii="Calibri" w:hAnsi="Calibri" w:cs="Calibri"/>
          <w:b/>
          <w:i/>
          <w:sz w:val="24"/>
          <w:szCs w:val="24"/>
        </w:rPr>
        <w:t>edukować na jej temat</w:t>
      </w:r>
      <w:r w:rsidR="000D59C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E44B5" w:rsidRPr="006F04EA">
        <w:rPr>
          <w:rFonts w:ascii="Calibri" w:hAnsi="Calibri" w:cs="Calibri"/>
          <w:b/>
          <w:i/>
          <w:sz w:val="24"/>
          <w:szCs w:val="24"/>
        </w:rPr>
        <w:t>– podkreśla Malina Wieczorek prezes Fundacji SM Walcz o Siebie</w:t>
      </w:r>
      <w:r w:rsidR="00EE5FDE" w:rsidRPr="006F04EA">
        <w:rPr>
          <w:rFonts w:ascii="Calibri" w:hAnsi="Calibri" w:cs="Calibri"/>
          <w:b/>
          <w:i/>
          <w:sz w:val="24"/>
          <w:szCs w:val="24"/>
        </w:rPr>
        <w:t>.</w:t>
      </w:r>
    </w:p>
    <w:p w14:paraId="7DCF485C" w14:textId="701D6923" w:rsidR="00A4589C" w:rsidRDefault="00D1042D" w:rsidP="005A1005">
      <w:pPr>
        <w:jc w:val="both"/>
        <w:rPr>
          <w:rFonts w:ascii="Calibri" w:hAnsi="Calibri" w:cs="Calibri"/>
          <w:sz w:val="24"/>
          <w:szCs w:val="24"/>
        </w:rPr>
      </w:pPr>
      <w:r w:rsidRPr="00F52367">
        <w:rPr>
          <w:rFonts w:ascii="Calibri" w:hAnsi="Calibri" w:cs="Calibri"/>
          <w:sz w:val="24"/>
          <w:szCs w:val="24"/>
        </w:rPr>
        <w:t xml:space="preserve">Stwardnienie rozsiane </w:t>
      </w:r>
      <w:r>
        <w:rPr>
          <w:rFonts w:ascii="Calibri" w:hAnsi="Calibri" w:cs="Calibri"/>
          <w:sz w:val="24"/>
          <w:szCs w:val="24"/>
        </w:rPr>
        <w:t>to</w:t>
      </w:r>
      <w:r w:rsidR="00A0765F">
        <w:rPr>
          <w:rFonts w:ascii="Calibri" w:hAnsi="Calibri" w:cs="Calibri"/>
          <w:sz w:val="24"/>
          <w:szCs w:val="24"/>
        </w:rPr>
        <w:t xml:space="preserve"> przewlekła</w:t>
      </w:r>
      <w:r w:rsidR="001D6010">
        <w:rPr>
          <w:rFonts w:ascii="Calibri" w:hAnsi="Calibri" w:cs="Calibri"/>
          <w:sz w:val="24"/>
          <w:szCs w:val="24"/>
        </w:rPr>
        <w:t xml:space="preserve"> choroba autoimmunologiczna </w:t>
      </w:r>
      <w:r w:rsidR="00A4589C">
        <w:rPr>
          <w:rFonts w:ascii="Calibri" w:hAnsi="Calibri" w:cs="Calibri"/>
          <w:sz w:val="24"/>
          <w:szCs w:val="24"/>
        </w:rPr>
        <w:t>o</w:t>
      </w:r>
      <w:r w:rsidR="001D6010">
        <w:rPr>
          <w:rFonts w:ascii="Calibri" w:hAnsi="Calibri" w:cs="Calibri"/>
          <w:sz w:val="24"/>
          <w:szCs w:val="24"/>
        </w:rPr>
        <w:t>śr</w:t>
      </w:r>
      <w:r w:rsidR="000D59C7">
        <w:rPr>
          <w:rFonts w:ascii="Calibri" w:hAnsi="Calibri" w:cs="Calibri"/>
          <w:sz w:val="24"/>
          <w:szCs w:val="24"/>
        </w:rPr>
        <w:t>odkowego układu nerwowego (</w:t>
      </w:r>
      <w:proofErr w:type="spellStart"/>
      <w:r w:rsidR="000D59C7">
        <w:rPr>
          <w:rFonts w:ascii="Calibri" w:hAnsi="Calibri" w:cs="Calibri"/>
          <w:sz w:val="24"/>
          <w:szCs w:val="24"/>
        </w:rPr>
        <w:t>OUN</w:t>
      </w:r>
      <w:proofErr w:type="spellEnd"/>
      <w:r w:rsidR="000D59C7">
        <w:rPr>
          <w:rFonts w:ascii="Calibri" w:hAnsi="Calibri" w:cs="Calibri"/>
          <w:sz w:val="24"/>
          <w:szCs w:val="24"/>
        </w:rPr>
        <w:t>),</w:t>
      </w:r>
      <w:r w:rsidR="001D6010">
        <w:rPr>
          <w:rFonts w:ascii="Calibri" w:hAnsi="Calibri" w:cs="Calibri"/>
          <w:sz w:val="24"/>
          <w:szCs w:val="24"/>
        </w:rPr>
        <w:t xml:space="preserve"> </w:t>
      </w:r>
      <w:r w:rsidR="00023D65">
        <w:rPr>
          <w:rFonts w:ascii="Calibri" w:hAnsi="Calibri" w:cs="Calibri"/>
          <w:sz w:val="24"/>
          <w:szCs w:val="24"/>
        </w:rPr>
        <w:t xml:space="preserve">której </w:t>
      </w:r>
      <w:r w:rsidR="001D6010">
        <w:rPr>
          <w:rFonts w:ascii="Calibri" w:hAnsi="Calibri" w:cs="Calibri"/>
          <w:sz w:val="24"/>
          <w:szCs w:val="24"/>
        </w:rPr>
        <w:t>istotą j</w:t>
      </w:r>
      <w:r w:rsidR="00A4589C">
        <w:rPr>
          <w:rFonts w:ascii="Calibri" w:hAnsi="Calibri" w:cs="Calibri"/>
          <w:sz w:val="24"/>
          <w:szCs w:val="24"/>
        </w:rPr>
        <w:t xml:space="preserve">est wieloogniskowe uszkodzenie OUN. </w:t>
      </w:r>
    </w:p>
    <w:p w14:paraId="1417E57D" w14:textId="033AE646" w:rsidR="00023D65" w:rsidRDefault="00A4589C" w:rsidP="005A1005">
      <w:pPr>
        <w:jc w:val="both"/>
        <w:rPr>
          <w:rFonts w:ascii="Calibri" w:hAnsi="Calibri" w:cs="Calibri"/>
          <w:sz w:val="24"/>
          <w:szCs w:val="24"/>
        </w:rPr>
      </w:pPr>
      <w:r w:rsidRPr="00A4589C">
        <w:rPr>
          <w:rFonts w:ascii="Calibri" w:hAnsi="Calibri" w:cs="Calibri"/>
          <w:sz w:val="24"/>
          <w:szCs w:val="24"/>
        </w:rPr>
        <w:t xml:space="preserve">W organizmie chorego niszczeniu ulega </w:t>
      </w:r>
      <w:proofErr w:type="spellStart"/>
      <w:r w:rsidRPr="00A4589C">
        <w:rPr>
          <w:rFonts w:ascii="Calibri" w:hAnsi="Calibri" w:cs="Calibri"/>
          <w:sz w:val="24"/>
          <w:szCs w:val="24"/>
        </w:rPr>
        <w:t>mielina</w:t>
      </w:r>
      <w:proofErr w:type="spellEnd"/>
      <w:r w:rsidRPr="00A4589C">
        <w:rPr>
          <w:rFonts w:ascii="Calibri" w:hAnsi="Calibri" w:cs="Calibri"/>
          <w:sz w:val="24"/>
          <w:szCs w:val="24"/>
        </w:rPr>
        <w:t xml:space="preserve">, czyli substancja otaczająca włókna nerwowe </w:t>
      </w:r>
      <w:r>
        <w:rPr>
          <w:rFonts w:ascii="Calibri" w:hAnsi="Calibri" w:cs="Calibri"/>
          <w:sz w:val="24"/>
          <w:szCs w:val="24"/>
        </w:rPr>
        <w:t>ośrodkowego układu nerwowego, która</w:t>
      </w:r>
      <w:r w:rsidRPr="00A4589C">
        <w:rPr>
          <w:rFonts w:ascii="Calibri" w:hAnsi="Calibri" w:cs="Calibri"/>
          <w:sz w:val="24"/>
          <w:szCs w:val="24"/>
        </w:rPr>
        <w:t xml:space="preserve"> </w:t>
      </w:r>
      <w:r w:rsidR="00B009A5">
        <w:rPr>
          <w:rFonts w:ascii="Calibri" w:hAnsi="Calibri" w:cs="Calibri"/>
          <w:sz w:val="24"/>
          <w:szCs w:val="24"/>
        </w:rPr>
        <w:t>umożliwia szybkie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Pr="00A4589C">
        <w:rPr>
          <w:rFonts w:ascii="Calibri" w:hAnsi="Calibri" w:cs="Calibri"/>
          <w:sz w:val="24"/>
          <w:szCs w:val="24"/>
        </w:rPr>
        <w:t xml:space="preserve">przekazywanie impulsów nerwowych przez włókna nerwowe. </w:t>
      </w:r>
      <w:r w:rsidR="00023D65" w:rsidRPr="00023D65">
        <w:rPr>
          <w:rFonts w:ascii="Calibri" w:hAnsi="Calibri" w:cs="Calibri"/>
          <w:sz w:val="24"/>
          <w:szCs w:val="24"/>
        </w:rPr>
        <w:t xml:space="preserve">W miejscu poważnych uszkodzeń powstają stwardniałe blizny, czego skutkiem jest przerwanie </w:t>
      </w:r>
      <w:r w:rsidR="00B009A5">
        <w:rPr>
          <w:rFonts w:ascii="Calibri" w:hAnsi="Calibri" w:cs="Calibri"/>
          <w:sz w:val="24"/>
          <w:szCs w:val="24"/>
        </w:rPr>
        <w:t xml:space="preserve">przewodzenia </w:t>
      </w:r>
      <w:r w:rsidR="00023D65" w:rsidRPr="00023D65">
        <w:rPr>
          <w:rFonts w:ascii="Calibri" w:hAnsi="Calibri" w:cs="Calibri"/>
          <w:sz w:val="24"/>
          <w:szCs w:val="24"/>
        </w:rPr>
        <w:t>impulsów</w:t>
      </w:r>
      <w:r w:rsidR="000D59C7">
        <w:rPr>
          <w:rFonts w:ascii="Calibri" w:hAnsi="Calibri" w:cs="Calibri"/>
          <w:sz w:val="24"/>
          <w:szCs w:val="24"/>
        </w:rPr>
        <w:t xml:space="preserve"> nerwowych i zniszczenie włókien nerwowych</w:t>
      </w:r>
      <w:r w:rsidR="00023D65" w:rsidRPr="00023D65">
        <w:rPr>
          <w:rFonts w:ascii="Calibri" w:hAnsi="Calibri" w:cs="Calibri"/>
          <w:sz w:val="24"/>
          <w:szCs w:val="24"/>
        </w:rPr>
        <w:t>.</w:t>
      </w:r>
    </w:p>
    <w:p w14:paraId="73CBADD2" w14:textId="77777777" w:rsidR="001D6010" w:rsidRDefault="00023D65" w:rsidP="005A10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Choroba przebiega </w:t>
      </w:r>
      <w:r w:rsidR="00A4589C" w:rsidRPr="00A4589C">
        <w:rPr>
          <w:rFonts w:ascii="Calibri" w:hAnsi="Calibri" w:cs="Calibri"/>
          <w:sz w:val="24"/>
          <w:szCs w:val="24"/>
        </w:rPr>
        <w:t xml:space="preserve">w trzech głównych </w:t>
      </w:r>
      <w:r w:rsidR="003E1CE9">
        <w:rPr>
          <w:rFonts w:ascii="Calibri" w:hAnsi="Calibri" w:cs="Calibri"/>
          <w:sz w:val="24"/>
          <w:szCs w:val="24"/>
        </w:rPr>
        <w:t>postaciach</w:t>
      </w:r>
      <w:r w:rsidR="00A4589C" w:rsidRPr="00A4589C">
        <w:rPr>
          <w:rFonts w:ascii="Calibri" w:hAnsi="Calibri" w:cs="Calibri"/>
          <w:sz w:val="24"/>
          <w:szCs w:val="24"/>
        </w:rPr>
        <w:t xml:space="preserve">: rzutowo-remisyjnej, </w:t>
      </w:r>
      <w:r w:rsidR="00A4589C">
        <w:rPr>
          <w:rFonts w:ascii="Calibri" w:hAnsi="Calibri" w:cs="Calibri"/>
          <w:sz w:val="24"/>
          <w:szCs w:val="24"/>
        </w:rPr>
        <w:t>pierwotnie postępującej i</w:t>
      </w:r>
      <w:r w:rsidR="00A4589C" w:rsidRPr="00A4589C">
        <w:rPr>
          <w:rFonts w:ascii="Calibri" w:hAnsi="Calibri" w:cs="Calibri"/>
          <w:sz w:val="24"/>
          <w:szCs w:val="24"/>
        </w:rPr>
        <w:t> </w:t>
      </w:r>
      <w:r w:rsidR="00A4589C">
        <w:rPr>
          <w:rFonts w:ascii="Calibri" w:hAnsi="Calibri" w:cs="Calibri"/>
          <w:sz w:val="24"/>
          <w:szCs w:val="24"/>
        </w:rPr>
        <w:t>wtórnie postępującej.</w:t>
      </w:r>
    </w:p>
    <w:p w14:paraId="67D84114" w14:textId="4A5A3984" w:rsidR="007348C4" w:rsidRDefault="007119E7" w:rsidP="005A1005">
      <w:pPr>
        <w:jc w:val="both"/>
        <w:rPr>
          <w:rFonts w:ascii="Calibri" w:hAnsi="Calibri" w:cs="Calibri"/>
          <w:sz w:val="24"/>
          <w:szCs w:val="24"/>
        </w:rPr>
      </w:pPr>
      <w:r w:rsidRPr="006724B2">
        <w:rPr>
          <w:rFonts w:ascii="Calibri" w:hAnsi="Calibri" w:cs="Calibri"/>
          <w:sz w:val="24"/>
          <w:szCs w:val="24"/>
        </w:rPr>
        <w:t xml:space="preserve">W Polsce na SM choruje ok 50 tys. ludzi, z czego </w:t>
      </w:r>
      <w:r w:rsidR="00C408AC" w:rsidRPr="006724B2">
        <w:rPr>
          <w:rFonts w:ascii="Calibri" w:hAnsi="Calibri" w:cs="Calibri"/>
          <w:sz w:val="24"/>
          <w:szCs w:val="24"/>
        </w:rPr>
        <w:t xml:space="preserve">80 </w:t>
      </w:r>
      <w:r w:rsidR="006724B2" w:rsidRPr="006724B2">
        <w:rPr>
          <w:rFonts w:ascii="Calibri" w:hAnsi="Calibri" w:cs="Calibri"/>
          <w:sz w:val="24"/>
          <w:szCs w:val="24"/>
        </w:rPr>
        <w:t>–</w:t>
      </w:r>
      <w:r w:rsidR="00C408AC" w:rsidRPr="006724B2">
        <w:rPr>
          <w:rFonts w:ascii="Calibri" w:hAnsi="Calibri" w:cs="Calibri"/>
          <w:sz w:val="24"/>
          <w:szCs w:val="24"/>
        </w:rPr>
        <w:t xml:space="preserve"> 85</w:t>
      </w:r>
      <w:r w:rsidR="006724B2" w:rsidRPr="006724B2">
        <w:rPr>
          <w:rFonts w:ascii="Calibri" w:hAnsi="Calibri" w:cs="Calibri"/>
          <w:sz w:val="24"/>
          <w:szCs w:val="24"/>
        </w:rPr>
        <w:t>%</w:t>
      </w:r>
      <w:r w:rsidRPr="006724B2">
        <w:rPr>
          <w:rFonts w:ascii="Calibri" w:hAnsi="Calibri" w:cs="Calibri"/>
          <w:sz w:val="24"/>
          <w:szCs w:val="24"/>
        </w:rPr>
        <w:t xml:space="preserve"> z nich ma </w:t>
      </w:r>
      <w:r w:rsidR="00B009A5">
        <w:rPr>
          <w:rFonts w:ascii="Calibri" w:hAnsi="Calibri" w:cs="Calibri"/>
          <w:sz w:val="24"/>
          <w:szCs w:val="24"/>
        </w:rPr>
        <w:t xml:space="preserve">początkowo </w:t>
      </w:r>
      <w:r w:rsidR="003E1CE9" w:rsidRPr="006724B2">
        <w:rPr>
          <w:rFonts w:ascii="Calibri" w:hAnsi="Calibri" w:cs="Calibri"/>
          <w:sz w:val="24"/>
          <w:szCs w:val="24"/>
        </w:rPr>
        <w:t xml:space="preserve">typ </w:t>
      </w:r>
      <w:r w:rsidRPr="006724B2">
        <w:rPr>
          <w:rFonts w:ascii="Calibri" w:hAnsi="Calibri" w:cs="Calibri"/>
          <w:sz w:val="24"/>
          <w:szCs w:val="24"/>
        </w:rPr>
        <w:t>rzutowo-</w:t>
      </w:r>
      <w:proofErr w:type="spellStart"/>
      <w:r w:rsidRPr="006724B2">
        <w:rPr>
          <w:rFonts w:ascii="Calibri" w:hAnsi="Calibri" w:cs="Calibri"/>
          <w:sz w:val="24"/>
          <w:szCs w:val="24"/>
        </w:rPr>
        <w:t>r</w:t>
      </w:r>
      <w:r w:rsidR="003E1CE9" w:rsidRPr="006724B2">
        <w:rPr>
          <w:rFonts w:ascii="Calibri" w:hAnsi="Calibri" w:cs="Calibri"/>
          <w:sz w:val="24"/>
          <w:szCs w:val="24"/>
        </w:rPr>
        <w:t>emisyjny</w:t>
      </w:r>
      <w:proofErr w:type="spellEnd"/>
      <w:r w:rsidR="003E1CE9" w:rsidRPr="006724B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724B2">
        <w:rPr>
          <w:rFonts w:ascii="Calibri" w:hAnsi="Calibri" w:cs="Calibri"/>
          <w:sz w:val="24"/>
          <w:szCs w:val="24"/>
        </w:rPr>
        <w:t>RRMS</w:t>
      </w:r>
      <w:proofErr w:type="spellEnd"/>
      <w:r w:rsidRPr="006724B2">
        <w:rPr>
          <w:rFonts w:ascii="Calibri" w:hAnsi="Calibri" w:cs="Calibri"/>
          <w:sz w:val="24"/>
          <w:szCs w:val="24"/>
        </w:rPr>
        <w:t xml:space="preserve">) a 15-20% </w:t>
      </w:r>
      <w:r w:rsidR="003E1CE9" w:rsidRPr="006724B2">
        <w:rPr>
          <w:rFonts w:ascii="Calibri" w:hAnsi="Calibri" w:cs="Calibri"/>
          <w:sz w:val="24"/>
          <w:szCs w:val="24"/>
        </w:rPr>
        <w:t>pierwotnie postępujący</w:t>
      </w:r>
      <w:r w:rsidRPr="006724B2">
        <w:rPr>
          <w:rFonts w:ascii="Calibri" w:hAnsi="Calibri" w:cs="Calibri"/>
          <w:sz w:val="24"/>
          <w:szCs w:val="24"/>
        </w:rPr>
        <w:t xml:space="preserve">. </w:t>
      </w:r>
      <w:r w:rsidRPr="002F1DC8">
        <w:rPr>
          <w:rFonts w:ascii="Calibri" w:hAnsi="Calibri" w:cs="Calibri"/>
          <w:sz w:val="24"/>
          <w:szCs w:val="24"/>
        </w:rPr>
        <w:t>Postać wtórnie postępująca jest niejako konsekwencją postaci rzutowo remisyjnej. U jedny</w:t>
      </w:r>
      <w:r w:rsidR="000D59C7">
        <w:rPr>
          <w:rFonts w:ascii="Calibri" w:hAnsi="Calibri" w:cs="Calibri"/>
          <w:sz w:val="24"/>
          <w:szCs w:val="24"/>
        </w:rPr>
        <w:t>ch</w:t>
      </w:r>
      <w:r w:rsidRPr="003E1CE9">
        <w:rPr>
          <w:rFonts w:ascii="Calibri" w:hAnsi="Calibri" w:cs="Calibri"/>
          <w:sz w:val="24"/>
          <w:szCs w:val="24"/>
        </w:rPr>
        <w:t xml:space="preserve"> pacjentów wyst</w:t>
      </w:r>
      <w:r w:rsidR="003E1CE9" w:rsidRPr="003E1CE9">
        <w:rPr>
          <w:rFonts w:ascii="Calibri" w:hAnsi="Calibri" w:cs="Calibri"/>
          <w:sz w:val="24"/>
          <w:szCs w:val="24"/>
        </w:rPr>
        <w:t xml:space="preserve">ępuje </w:t>
      </w:r>
      <w:r w:rsidRPr="003E1CE9">
        <w:rPr>
          <w:rFonts w:ascii="Calibri" w:hAnsi="Calibri" w:cs="Calibri"/>
          <w:sz w:val="24"/>
          <w:szCs w:val="24"/>
        </w:rPr>
        <w:t>wcześniej, u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Pr="003E1CE9">
        <w:rPr>
          <w:rFonts w:ascii="Calibri" w:hAnsi="Calibri" w:cs="Calibri"/>
          <w:sz w:val="24"/>
          <w:szCs w:val="24"/>
        </w:rPr>
        <w:t>innych p</w:t>
      </w:r>
      <w:r w:rsidR="000D59C7">
        <w:rPr>
          <w:rFonts w:ascii="Calibri" w:hAnsi="Calibri" w:cs="Calibri"/>
          <w:sz w:val="24"/>
          <w:szCs w:val="24"/>
        </w:rPr>
        <w:t xml:space="preserve">óźniej, a jeszcze u innych może </w:t>
      </w:r>
      <w:r w:rsidR="003E1CE9" w:rsidRPr="003E1CE9">
        <w:rPr>
          <w:rFonts w:ascii="Calibri" w:hAnsi="Calibri" w:cs="Calibri"/>
          <w:sz w:val="24"/>
          <w:szCs w:val="24"/>
        </w:rPr>
        <w:t>nigdy się nie pojawić.</w:t>
      </w:r>
      <w:r w:rsidR="007348C4" w:rsidRPr="007348C4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7F9BF8BF" w14:textId="54617BE3" w:rsidR="003E1CE9" w:rsidRDefault="007348C4" w:rsidP="00E5286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7348C4">
        <w:rPr>
          <w:rFonts w:ascii="Calibri" w:hAnsi="Calibri" w:cs="Calibri"/>
          <w:i/>
          <w:sz w:val="24"/>
          <w:szCs w:val="24"/>
        </w:rPr>
        <w:t xml:space="preserve"> Na podstawie obserwacji klinicznych możemy przypuszczać, że SPMS pojawi się po 10</w:t>
      </w:r>
      <w:r w:rsidR="00B009A5">
        <w:rPr>
          <w:rFonts w:ascii="Calibri" w:hAnsi="Calibri" w:cs="Calibri"/>
          <w:i/>
          <w:sz w:val="24"/>
          <w:szCs w:val="24"/>
        </w:rPr>
        <w:t>-15</w:t>
      </w:r>
      <w:r w:rsidRPr="007348C4">
        <w:rPr>
          <w:rFonts w:ascii="Calibri" w:hAnsi="Calibri" w:cs="Calibri"/>
          <w:i/>
          <w:sz w:val="24"/>
          <w:szCs w:val="24"/>
        </w:rPr>
        <w:t xml:space="preserve"> latach trw</w:t>
      </w:r>
      <w:r w:rsidR="00E7457B">
        <w:rPr>
          <w:rFonts w:ascii="Calibri" w:hAnsi="Calibri" w:cs="Calibri"/>
          <w:i/>
          <w:sz w:val="24"/>
          <w:szCs w:val="24"/>
        </w:rPr>
        <w:t>ania postaci rzutowo remisyjnej</w:t>
      </w:r>
      <w:r w:rsidRPr="007348C4">
        <w:rPr>
          <w:rFonts w:ascii="Calibri" w:hAnsi="Calibri" w:cs="Calibri"/>
          <w:i/>
          <w:sz w:val="24"/>
          <w:szCs w:val="24"/>
        </w:rPr>
        <w:t xml:space="preserve"> u 50% pacjentów nie leczonych i u </w:t>
      </w:r>
      <w:r w:rsidR="00B009A5">
        <w:rPr>
          <w:rFonts w:ascii="Calibri" w:hAnsi="Calibri" w:cs="Calibri"/>
          <w:i/>
          <w:sz w:val="24"/>
          <w:szCs w:val="24"/>
        </w:rPr>
        <w:t>istotniej mniejszej liczby</w:t>
      </w:r>
      <w:r w:rsidR="000D59C7">
        <w:rPr>
          <w:rFonts w:ascii="Calibri" w:hAnsi="Calibri" w:cs="Calibri"/>
          <w:i/>
          <w:sz w:val="24"/>
          <w:szCs w:val="24"/>
        </w:rPr>
        <w:t xml:space="preserve"> </w:t>
      </w:r>
      <w:r w:rsidRPr="007348C4">
        <w:rPr>
          <w:rFonts w:ascii="Calibri" w:hAnsi="Calibri" w:cs="Calibri"/>
          <w:i/>
          <w:sz w:val="24"/>
          <w:szCs w:val="24"/>
        </w:rPr>
        <w:t xml:space="preserve">pacjentów, którzy mając postać rzutowo remisyjna poddani zostali leczeniu </w:t>
      </w:r>
      <w:r>
        <w:rPr>
          <w:rFonts w:ascii="Calibri" w:hAnsi="Calibri" w:cs="Calibri"/>
          <w:i/>
          <w:sz w:val="24"/>
          <w:szCs w:val="24"/>
        </w:rPr>
        <w:t>–</w:t>
      </w:r>
      <w:r w:rsidRPr="007348C4">
        <w:rPr>
          <w:rFonts w:ascii="Calibri" w:hAnsi="Calibri" w:cs="Calibri"/>
          <w:i/>
          <w:sz w:val="24"/>
          <w:szCs w:val="24"/>
        </w:rPr>
        <w:t xml:space="preserve"> </w:t>
      </w:r>
      <w:r w:rsidR="00C22B64">
        <w:rPr>
          <w:rFonts w:ascii="Calibri" w:hAnsi="Calibri" w:cs="Calibri"/>
          <w:sz w:val="24"/>
          <w:szCs w:val="24"/>
        </w:rPr>
        <w:t xml:space="preserve">zaznacza prof. dr hab. na med. </w:t>
      </w:r>
      <w:r w:rsidR="002258D3">
        <w:rPr>
          <w:rFonts w:ascii="Calibri" w:hAnsi="Calibri" w:cs="Calibri"/>
          <w:sz w:val="24"/>
          <w:szCs w:val="24"/>
        </w:rPr>
        <w:t xml:space="preserve">Krzysztof Selmaj </w:t>
      </w:r>
      <w:r w:rsidR="002258D3" w:rsidRPr="005A1005">
        <w:rPr>
          <w:rFonts w:ascii="Calibri" w:hAnsi="Calibri" w:cs="Calibri"/>
          <w:sz w:val="24"/>
          <w:szCs w:val="24"/>
        </w:rPr>
        <w:t>Dyrektor Centrum Neurologii w Łodzi, Kierownik Katedry Neurologii Uniwersytetu Warmińsko Mazurskiego w Olsztynie</w:t>
      </w:r>
      <w:r w:rsidR="002258D3">
        <w:rPr>
          <w:rFonts w:ascii="Calibri" w:hAnsi="Calibri" w:cs="Calibri"/>
          <w:sz w:val="24"/>
          <w:szCs w:val="24"/>
        </w:rPr>
        <w:t>.</w:t>
      </w:r>
    </w:p>
    <w:p w14:paraId="1DA2A6CF" w14:textId="2324D1D5" w:rsidR="00E7457B" w:rsidRDefault="007348C4" w:rsidP="003E1CE9">
      <w:pPr>
        <w:jc w:val="both"/>
        <w:rPr>
          <w:rFonts w:ascii="Calibri" w:hAnsi="Calibri" w:cs="Calibri"/>
          <w:sz w:val="24"/>
          <w:szCs w:val="24"/>
        </w:rPr>
      </w:pPr>
      <w:r w:rsidRPr="006F04EA">
        <w:rPr>
          <w:rFonts w:ascii="Calibri" w:hAnsi="Calibri" w:cs="Calibri"/>
          <w:sz w:val="24"/>
          <w:szCs w:val="24"/>
        </w:rPr>
        <w:lastRenderedPageBreak/>
        <w:t>Proces przejścia z postaci rzutowo remisyjnej do postaci wtórnie postępującej może trwać</w:t>
      </w:r>
      <w:r w:rsidRPr="00EE5FDE">
        <w:rPr>
          <w:rFonts w:ascii="Calibri" w:hAnsi="Calibri" w:cs="Calibri"/>
          <w:sz w:val="24"/>
          <w:szCs w:val="24"/>
        </w:rPr>
        <w:t xml:space="preserve"> kilka lat. </w:t>
      </w:r>
      <w:r>
        <w:rPr>
          <w:rFonts w:ascii="Calibri" w:hAnsi="Calibri" w:cs="Calibri"/>
          <w:sz w:val="24"/>
          <w:szCs w:val="24"/>
        </w:rPr>
        <w:t>Ze względu na subtelny charakter</w:t>
      </w:r>
      <w:r w:rsidR="00E7457B">
        <w:rPr>
          <w:rFonts w:ascii="Calibri" w:hAnsi="Calibri" w:cs="Calibri"/>
          <w:sz w:val="24"/>
          <w:szCs w:val="24"/>
        </w:rPr>
        <w:t xml:space="preserve"> objawów</w:t>
      </w:r>
      <w:r>
        <w:rPr>
          <w:rFonts w:ascii="Calibri" w:hAnsi="Calibri" w:cs="Calibri"/>
          <w:sz w:val="24"/>
          <w:szCs w:val="24"/>
        </w:rPr>
        <w:t>, b</w:t>
      </w:r>
      <w:r w:rsidRPr="00EE5FDE">
        <w:rPr>
          <w:rFonts w:ascii="Calibri" w:hAnsi="Calibri" w:cs="Calibri"/>
          <w:sz w:val="24"/>
          <w:szCs w:val="24"/>
        </w:rPr>
        <w:t>ardzo często jest trudny do wychwycenia zarówno przez lekarza jak i samego chorego</w:t>
      </w:r>
      <w:r>
        <w:rPr>
          <w:rFonts w:ascii="Calibri" w:hAnsi="Calibri" w:cs="Calibri"/>
          <w:sz w:val="24"/>
          <w:szCs w:val="24"/>
        </w:rPr>
        <w:t xml:space="preserve">. </w:t>
      </w:r>
      <w:r w:rsidRPr="007C3E45">
        <w:rPr>
          <w:rFonts w:ascii="Calibri" w:hAnsi="Calibri" w:cs="Calibri"/>
          <w:sz w:val="24"/>
          <w:szCs w:val="24"/>
        </w:rPr>
        <w:t xml:space="preserve">Objawy choroby mogą się nasilać, ale również pacjent może doświadczać </w:t>
      </w:r>
      <w:r w:rsidR="00E253FE" w:rsidRPr="007C3E45">
        <w:rPr>
          <w:rFonts w:ascii="Calibri" w:hAnsi="Calibri" w:cs="Calibri"/>
          <w:sz w:val="24"/>
          <w:szCs w:val="24"/>
        </w:rPr>
        <w:t>mniejszej liczby rzutów</w:t>
      </w:r>
      <w:r w:rsidR="007C3E45" w:rsidRPr="007C3E45">
        <w:rPr>
          <w:rFonts w:ascii="Calibri" w:hAnsi="Calibri" w:cs="Calibri"/>
          <w:sz w:val="24"/>
          <w:szCs w:val="24"/>
        </w:rPr>
        <w:t xml:space="preserve"> po których chory nie powraca już do pełnej sprawności, jak miało to miejsce wcześniej.</w:t>
      </w:r>
      <w:r w:rsidR="007C3E45">
        <w:rPr>
          <w:rFonts w:ascii="Calibri" w:hAnsi="Calibri" w:cs="Calibri"/>
          <w:sz w:val="24"/>
          <w:szCs w:val="24"/>
        </w:rPr>
        <w:t xml:space="preserve"> </w:t>
      </w:r>
      <w:r w:rsidR="007E2ED4" w:rsidRPr="007E2ED4">
        <w:rPr>
          <w:rFonts w:ascii="Calibri" w:hAnsi="Calibri" w:cs="Calibri"/>
          <w:sz w:val="24"/>
          <w:szCs w:val="24"/>
        </w:rPr>
        <w:t>Objawy neurologiczne nie ustępują, ale stopniowo narastają i kumulują się</w:t>
      </w:r>
      <w:r w:rsidR="00B009A5">
        <w:rPr>
          <w:rFonts w:ascii="Calibri" w:hAnsi="Calibri" w:cs="Calibri"/>
          <w:sz w:val="24"/>
          <w:szCs w:val="24"/>
        </w:rPr>
        <w:t xml:space="preserve"> niezależnie od rzutów</w:t>
      </w:r>
      <w:r w:rsidR="007E2ED4" w:rsidRPr="007E2ED4">
        <w:rPr>
          <w:rFonts w:ascii="Calibri" w:hAnsi="Calibri" w:cs="Calibri"/>
          <w:sz w:val="24"/>
          <w:szCs w:val="24"/>
        </w:rPr>
        <w:t>. </w:t>
      </w:r>
      <w:r w:rsidR="00B009A5">
        <w:rPr>
          <w:rFonts w:ascii="Calibri" w:hAnsi="Calibri" w:cs="Calibri"/>
          <w:sz w:val="24"/>
          <w:szCs w:val="24"/>
        </w:rPr>
        <w:t>Do objawów tych należą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="00B009A5">
        <w:rPr>
          <w:rFonts w:ascii="Calibri" w:hAnsi="Calibri" w:cs="Calibri"/>
          <w:sz w:val="24"/>
          <w:szCs w:val="24"/>
        </w:rPr>
        <w:t xml:space="preserve"> osłabienie siły kończyn, drętwienia i inne zaburzenia czucia, zaburzenia koordynacji </w:t>
      </w:r>
      <w:r w:rsidR="00C408AC" w:rsidRPr="005061AA">
        <w:rPr>
          <w:rFonts w:ascii="Calibri" w:hAnsi="Calibri" w:cs="Calibri"/>
          <w:sz w:val="24"/>
          <w:szCs w:val="24"/>
        </w:rPr>
        <w:t>zmęczenie, ból</w:t>
      </w:r>
      <w:r w:rsidR="00B009A5">
        <w:rPr>
          <w:rFonts w:ascii="Calibri" w:hAnsi="Calibri" w:cs="Calibri"/>
          <w:sz w:val="24"/>
          <w:szCs w:val="24"/>
        </w:rPr>
        <w:t>e kończyn</w:t>
      </w:r>
      <w:r w:rsidR="00C408AC" w:rsidRPr="005061AA">
        <w:rPr>
          <w:rFonts w:ascii="Calibri" w:hAnsi="Calibri" w:cs="Calibri"/>
          <w:sz w:val="24"/>
          <w:szCs w:val="24"/>
        </w:rPr>
        <w:t>, zaburzenia widzenia, zawroty głowy</w:t>
      </w:r>
      <w:r w:rsidR="00B009A5">
        <w:rPr>
          <w:rFonts w:ascii="Calibri" w:hAnsi="Calibri" w:cs="Calibri"/>
          <w:sz w:val="24"/>
          <w:szCs w:val="24"/>
        </w:rPr>
        <w:t>.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="00B009A5">
        <w:rPr>
          <w:rFonts w:ascii="Calibri" w:hAnsi="Calibri" w:cs="Calibri"/>
          <w:sz w:val="24"/>
          <w:szCs w:val="24"/>
        </w:rPr>
        <w:t xml:space="preserve">Dodatkowo w postaci </w:t>
      </w:r>
      <w:proofErr w:type="spellStart"/>
      <w:r w:rsidR="00B009A5">
        <w:rPr>
          <w:rFonts w:ascii="Calibri" w:hAnsi="Calibri" w:cs="Calibri"/>
          <w:sz w:val="24"/>
          <w:szCs w:val="24"/>
        </w:rPr>
        <w:t>SPMS</w:t>
      </w:r>
      <w:proofErr w:type="spellEnd"/>
      <w:r w:rsidR="00B009A5">
        <w:rPr>
          <w:rFonts w:ascii="Calibri" w:hAnsi="Calibri" w:cs="Calibri"/>
          <w:sz w:val="24"/>
          <w:szCs w:val="24"/>
        </w:rPr>
        <w:t xml:space="preserve"> pojawiają się zabur</w:t>
      </w:r>
      <w:r w:rsidR="006F04EA">
        <w:rPr>
          <w:rFonts w:ascii="Calibri" w:hAnsi="Calibri" w:cs="Calibri"/>
          <w:sz w:val="24"/>
          <w:szCs w:val="24"/>
        </w:rPr>
        <w:t xml:space="preserve">zenia poznawcze i bardzo często </w:t>
      </w:r>
      <w:r w:rsidR="00C408AC" w:rsidRPr="005061AA">
        <w:rPr>
          <w:rFonts w:ascii="Calibri" w:hAnsi="Calibri" w:cs="Calibri"/>
          <w:sz w:val="24"/>
          <w:szCs w:val="24"/>
        </w:rPr>
        <w:t>depresja, k</w:t>
      </w:r>
      <w:r w:rsidR="00C408AC">
        <w:rPr>
          <w:rFonts w:ascii="Calibri" w:hAnsi="Calibri" w:cs="Calibri"/>
          <w:sz w:val="24"/>
          <w:szCs w:val="24"/>
        </w:rPr>
        <w:t>tóre uniemożliwiają funkcjonowanie zarówno społeczne jak i zawodowe.</w:t>
      </w:r>
    </w:p>
    <w:p w14:paraId="03E60A93" w14:textId="4490DC6B" w:rsidR="0054026E" w:rsidRDefault="00435C1D" w:rsidP="0054026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- </w:t>
      </w:r>
      <w:r w:rsidR="003E1CE9" w:rsidRPr="00CE5451">
        <w:rPr>
          <w:rFonts w:ascii="Calibri" w:hAnsi="Calibri" w:cs="Calibri"/>
          <w:i/>
          <w:sz w:val="24"/>
          <w:szCs w:val="24"/>
        </w:rPr>
        <w:t>W przypadku wtórnie postępując</w:t>
      </w:r>
      <w:r w:rsidR="003E1CE9">
        <w:rPr>
          <w:rFonts w:ascii="Calibri" w:hAnsi="Calibri" w:cs="Calibri"/>
          <w:i/>
          <w:sz w:val="24"/>
          <w:szCs w:val="24"/>
        </w:rPr>
        <w:t>ej postaci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stwardnienia rozsianego (SPMS) </w:t>
      </w:r>
      <w:r w:rsidR="003E1CE9">
        <w:rPr>
          <w:rFonts w:ascii="Calibri" w:hAnsi="Calibri" w:cs="Calibri"/>
          <w:i/>
          <w:sz w:val="24"/>
          <w:szCs w:val="24"/>
        </w:rPr>
        <w:t>aktywny okres choroby – rzuty lub czynne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zmiany widoczne podczas rezonansu magnetycznego -</w:t>
      </w:r>
      <w:r w:rsidR="003E1CE9">
        <w:rPr>
          <w:rFonts w:ascii="Calibri" w:hAnsi="Calibri" w:cs="Calibri"/>
          <w:i/>
          <w:sz w:val="24"/>
          <w:szCs w:val="24"/>
        </w:rPr>
        <w:t xml:space="preserve"> stopniowo zanika</w:t>
      </w:r>
      <w:r w:rsidR="00156542">
        <w:rPr>
          <w:rFonts w:ascii="Calibri" w:hAnsi="Calibri" w:cs="Calibri"/>
          <w:i/>
          <w:sz w:val="24"/>
          <w:szCs w:val="24"/>
        </w:rPr>
        <w:t>ją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, a </w:t>
      </w:r>
      <w:r w:rsidR="003E1CE9">
        <w:rPr>
          <w:rFonts w:ascii="Calibri" w:hAnsi="Calibri" w:cs="Calibri"/>
          <w:i/>
          <w:sz w:val="24"/>
          <w:szCs w:val="24"/>
        </w:rPr>
        <w:t>progresja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niepełnosprawności ma charakter </w:t>
      </w:r>
      <w:r w:rsidR="00156542">
        <w:rPr>
          <w:rFonts w:ascii="Calibri" w:hAnsi="Calibri" w:cs="Calibri"/>
          <w:i/>
          <w:sz w:val="24"/>
          <w:szCs w:val="24"/>
        </w:rPr>
        <w:t xml:space="preserve">stale </w:t>
      </w:r>
      <w:r w:rsidR="006F04EA">
        <w:rPr>
          <w:rFonts w:ascii="Calibri" w:hAnsi="Calibri" w:cs="Calibri"/>
          <w:i/>
          <w:sz w:val="24"/>
          <w:szCs w:val="24"/>
        </w:rPr>
        <w:t>postępujący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, co oznacza, że pacjent nie powraca do pełnej sprawności, jak miało to miejsce wcześniej. </w:t>
      </w:r>
      <w:r w:rsidR="003E1CE9">
        <w:rPr>
          <w:rFonts w:ascii="Calibri" w:hAnsi="Calibri" w:cs="Calibri"/>
          <w:i/>
          <w:sz w:val="24"/>
          <w:szCs w:val="24"/>
        </w:rPr>
        <w:t>Przez liczne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zmian</w:t>
      </w:r>
      <w:r w:rsidR="003E1CE9">
        <w:rPr>
          <w:rFonts w:ascii="Calibri" w:hAnsi="Calibri" w:cs="Calibri"/>
          <w:i/>
          <w:sz w:val="24"/>
          <w:szCs w:val="24"/>
        </w:rPr>
        <w:t>y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zapaln</w:t>
      </w:r>
      <w:r w:rsidR="003E1CE9">
        <w:rPr>
          <w:rFonts w:ascii="Calibri" w:hAnsi="Calibri" w:cs="Calibri"/>
          <w:i/>
          <w:sz w:val="24"/>
          <w:szCs w:val="24"/>
        </w:rPr>
        <w:t>e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nerwy ot</w:t>
      </w:r>
      <w:r w:rsidR="003E1CE9">
        <w:rPr>
          <w:rFonts w:ascii="Calibri" w:hAnsi="Calibri" w:cs="Calibri"/>
          <w:i/>
          <w:sz w:val="24"/>
          <w:szCs w:val="24"/>
        </w:rPr>
        <w:t xml:space="preserve">oczone są coraz </w:t>
      </w:r>
      <w:r w:rsidR="00156542">
        <w:rPr>
          <w:rFonts w:ascii="Calibri" w:hAnsi="Calibri" w:cs="Calibri"/>
          <w:i/>
          <w:sz w:val="24"/>
          <w:szCs w:val="24"/>
        </w:rPr>
        <w:t>bardziej uszkodzoną</w:t>
      </w:r>
      <w:r w:rsidR="000D59C7">
        <w:rPr>
          <w:rFonts w:ascii="Calibri" w:hAnsi="Calibri" w:cs="Calibri"/>
          <w:i/>
          <w:sz w:val="24"/>
          <w:szCs w:val="24"/>
        </w:rPr>
        <w:t xml:space="preserve"> </w:t>
      </w:r>
      <w:r w:rsidR="002258D3">
        <w:rPr>
          <w:rFonts w:ascii="Calibri" w:hAnsi="Calibri" w:cs="Calibri"/>
          <w:i/>
          <w:sz w:val="24"/>
          <w:szCs w:val="24"/>
        </w:rPr>
        <w:t>osłonką mielinową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, co </w:t>
      </w:r>
      <w:r w:rsidR="003E1CE9">
        <w:rPr>
          <w:rFonts w:ascii="Calibri" w:hAnsi="Calibri" w:cs="Calibri"/>
          <w:i/>
          <w:sz w:val="24"/>
          <w:szCs w:val="24"/>
        </w:rPr>
        <w:t>wpływa na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pogorszenie przepływu impulsów w obrębie ośrodkowego układu nerwowego, nasilając tym samym objawy chorego. W konsekwencji </w:t>
      </w:r>
      <w:r w:rsidR="00156542">
        <w:rPr>
          <w:rFonts w:ascii="Calibri" w:hAnsi="Calibri" w:cs="Calibri"/>
          <w:i/>
          <w:sz w:val="24"/>
          <w:szCs w:val="24"/>
        </w:rPr>
        <w:t>dochodz</w:t>
      </w:r>
      <w:r w:rsidR="006F04EA">
        <w:rPr>
          <w:rFonts w:ascii="Calibri" w:hAnsi="Calibri" w:cs="Calibri"/>
          <w:i/>
          <w:sz w:val="24"/>
          <w:szCs w:val="24"/>
        </w:rPr>
        <w:t xml:space="preserve">i także do uszkodzenia neuronów </w:t>
      </w:r>
      <w:r w:rsidR="006F04EA">
        <w:rPr>
          <w:rFonts w:ascii="Calibri" w:hAnsi="Calibri" w:cs="Calibri"/>
          <w:i/>
          <w:sz w:val="24"/>
          <w:szCs w:val="24"/>
        </w:rPr>
        <w:br/>
      </w:r>
      <w:r w:rsidR="00156542">
        <w:rPr>
          <w:rFonts w:ascii="Calibri" w:hAnsi="Calibri" w:cs="Calibri"/>
          <w:i/>
          <w:sz w:val="24"/>
          <w:szCs w:val="24"/>
        </w:rPr>
        <w:t>i postępującej</w:t>
      </w:r>
      <w:r w:rsidR="000D59C7">
        <w:rPr>
          <w:rFonts w:ascii="Calibri" w:hAnsi="Calibri" w:cs="Calibri"/>
          <w:i/>
          <w:sz w:val="24"/>
          <w:szCs w:val="24"/>
        </w:rPr>
        <w:t xml:space="preserve"> </w:t>
      </w:r>
      <w:r w:rsidR="003E1CE9" w:rsidRPr="00CE5451">
        <w:rPr>
          <w:rFonts w:ascii="Calibri" w:hAnsi="Calibri" w:cs="Calibri"/>
          <w:i/>
          <w:sz w:val="24"/>
          <w:szCs w:val="24"/>
        </w:rPr>
        <w:t>atrofi</w:t>
      </w:r>
      <w:r w:rsidR="00156542">
        <w:rPr>
          <w:rFonts w:ascii="Calibri" w:hAnsi="Calibri" w:cs="Calibri"/>
          <w:i/>
          <w:sz w:val="24"/>
          <w:szCs w:val="24"/>
        </w:rPr>
        <w:t>i</w:t>
      </w:r>
      <w:r w:rsidR="003E1CE9" w:rsidRPr="00CE5451">
        <w:rPr>
          <w:rFonts w:ascii="Calibri" w:hAnsi="Calibri" w:cs="Calibri"/>
          <w:i/>
          <w:sz w:val="24"/>
          <w:szCs w:val="24"/>
        </w:rPr>
        <w:t xml:space="preserve"> mózgu, która ma ścisły związek z upośledzeniem funkcji </w:t>
      </w:r>
      <w:r w:rsidR="0054026E" w:rsidRPr="00CE5451">
        <w:rPr>
          <w:rFonts w:ascii="Calibri" w:hAnsi="Calibri" w:cs="Calibri"/>
          <w:i/>
          <w:sz w:val="24"/>
          <w:szCs w:val="24"/>
        </w:rPr>
        <w:t xml:space="preserve">poznawczych </w:t>
      </w:r>
      <w:r w:rsidR="0054026E">
        <w:rPr>
          <w:rFonts w:ascii="Calibri" w:hAnsi="Calibri" w:cs="Calibri"/>
          <w:sz w:val="24"/>
          <w:szCs w:val="24"/>
        </w:rPr>
        <w:t xml:space="preserve">– mówi </w:t>
      </w:r>
      <w:r w:rsidR="00C22B64">
        <w:rPr>
          <w:rFonts w:ascii="Calibri" w:hAnsi="Calibri" w:cs="Calibri"/>
          <w:sz w:val="24"/>
          <w:szCs w:val="24"/>
        </w:rPr>
        <w:t>profesor</w:t>
      </w:r>
      <w:r w:rsidR="0054026E" w:rsidRPr="00CE5451">
        <w:rPr>
          <w:rFonts w:ascii="Calibri" w:hAnsi="Calibri" w:cs="Calibri"/>
          <w:sz w:val="24"/>
          <w:szCs w:val="24"/>
        </w:rPr>
        <w:t xml:space="preserve"> </w:t>
      </w:r>
      <w:r w:rsidR="00C22B64">
        <w:rPr>
          <w:rFonts w:ascii="Calibri" w:hAnsi="Calibri" w:cs="Calibri"/>
          <w:sz w:val="24"/>
          <w:szCs w:val="24"/>
        </w:rPr>
        <w:t>Selmaj.</w:t>
      </w:r>
    </w:p>
    <w:p w14:paraId="2B3065CC" w14:textId="073A2135" w:rsidR="00E7457B" w:rsidRPr="00142280" w:rsidRDefault="0054026E" w:rsidP="00E7457B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E7457B">
        <w:rPr>
          <w:rFonts w:ascii="Calibri" w:hAnsi="Calibri" w:cs="Calibri"/>
          <w:sz w:val="24"/>
          <w:szCs w:val="24"/>
        </w:rPr>
        <w:t xml:space="preserve"> chorych na RRMS </w:t>
      </w:r>
      <w:r>
        <w:rPr>
          <w:rFonts w:ascii="Calibri" w:hAnsi="Calibri" w:cs="Calibri"/>
          <w:sz w:val="24"/>
          <w:szCs w:val="24"/>
        </w:rPr>
        <w:t xml:space="preserve">atrofia mózgu </w:t>
      </w:r>
      <w:r w:rsidR="006F04EA">
        <w:rPr>
          <w:rFonts w:ascii="Calibri" w:hAnsi="Calibri" w:cs="Calibri"/>
          <w:sz w:val="24"/>
          <w:szCs w:val="24"/>
        </w:rPr>
        <w:t>jest 3,4</w:t>
      </w:r>
      <w:r w:rsidR="002258D3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6F04EA">
        <w:rPr>
          <w:rFonts w:ascii="Calibri" w:hAnsi="Calibri" w:cs="Calibri"/>
          <w:sz w:val="24"/>
          <w:szCs w:val="24"/>
        </w:rPr>
        <w:t xml:space="preserve"> </w:t>
      </w:r>
      <w:r w:rsidR="00E7457B">
        <w:rPr>
          <w:rFonts w:ascii="Calibri" w:hAnsi="Calibri" w:cs="Calibri"/>
          <w:sz w:val="24"/>
          <w:szCs w:val="24"/>
        </w:rPr>
        <w:t xml:space="preserve">razy większa niż u osoby zdrowej, natomiast </w:t>
      </w:r>
      <w:r w:rsidR="006F04EA">
        <w:rPr>
          <w:rFonts w:ascii="Calibri" w:hAnsi="Calibri" w:cs="Calibri"/>
          <w:sz w:val="24"/>
          <w:szCs w:val="24"/>
        </w:rPr>
        <w:br/>
      </w:r>
      <w:r w:rsidR="00E7457B">
        <w:rPr>
          <w:rFonts w:ascii="Calibri" w:hAnsi="Calibri" w:cs="Calibri"/>
          <w:sz w:val="24"/>
          <w:szCs w:val="24"/>
        </w:rPr>
        <w:t xml:space="preserve">w trakcie przebiegu SPMS wzrasta czternastokrotnie. – </w:t>
      </w:r>
      <w:r w:rsidR="00E7457B" w:rsidRPr="00E74FF6">
        <w:rPr>
          <w:rFonts w:ascii="Calibri" w:hAnsi="Calibri" w:cs="Calibri"/>
          <w:i/>
          <w:sz w:val="24"/>
          <w:szCs w:val="24"/>
        </w:rPr>
        <w:t xml:space="preserve">Wielu chorych obserwuje u siebie objawy świadczące o zaburzeniach funkcji poznawczych. </w:t>
      </w:r>
      <w:r w:rsidR="00E7457B">
        <w:rPr>
          <w:rFonts w:ascii="Calibri" w:hAnsi="Calibri" w:cs="Calibri"/>
          <w:i/>
          <w:sz w:val="24"/>
          <w:szCs w:val="24"/>
        </w:rPr>
        <w:t>Dotyczą one głównie</w:t>
      </w:r>
      <w:r w:rsidR="00E7457B" w:rsidRPr="00E74FF6">
        <w:rPr>
          <w:rFonts w:ascii="Calibri" w:hAnsi="Calibri" w:cs="Calibri"/>
          <w:i/>
          <w:sz w:val="24"/>
          <w:szCs w:val="24"/>
        </w:rPr>
        <w:t xml:space="preserve"> spowolnienia wykonywania różnych czynności, zapamiętywania informacji, skupienia uwagi, a także wysławiania się. Badania dotyczące funkcji poznawczych przeprowadzone </w:t>
      </w:r>
      <w:r w:rsidR="00C92E9A">
        <w:rPr>
          <w:rFonts w:ascii="Calibri" w:hAnsi="Calibri" w:cs="Calibri"/>
          <w:i/>
          <w:sz w:val="24"/>
          <w:szCs w:val="24"/>
        </w:rPr>
        <w:t>przez naszą Fundację</w:t>
      </w:r>
      <w:r w:rsidR="00E7457B" w:rsidRPr="00E74FF6">
        <w:rPr>
          <w:rFonts w:ascii="Calibri" w:hAnsi="Calibri" w:cs="Calibri"/>
          <w:i/>
          <w:sz w:val="24"/>
          <w:szCs w:val="24"/>
        </w:rPr>
        <w:t xml:space="preserve"> dowodzą, że pacjenci mają świadomość, iż objawy te rozwija</w:t>
      </w:r>
      <w:r w:rsidR="00E7457B">
        <w:rPr>
          <w:rFonts w:ascii="Calibri" w:hAnsi="Calibri" w:cs="Calibri"/>
          <w:i/>
          <w:sz w:val="24"/>
          <w:szCs w:val="24"/>
        </w:rPr>
        <w:t xml:space="preserve">ją się wraz z rozwojem choroby. Co ciekawe </w:t>
      </w:r>
      <w:r w:rsidR="00E7457B" w:rsidRPr="00E74FF6">
        <w:rPr>
          <w:rFonts w:ascii="Calibri" w:hAnsi="Calibri" w:cs="Calibri"/>
          <w:i/>
          <w:sz w:val="24"/>
          <w:szCs w:val="24"/>
        </w:rPr>
        <w:t xml:space="preserve">niemal 70% respondentów </w:t>
      </w:r>
      <w:r w:rsidR="00E7457B">
        <w:rPr>
          <w:rFonts w:ascii="Calibri" w:hAnsi="Calibri" w:cs="Calibri"/>
          <w:i/>
          <w:sz w:val="24"/>
          <w:szCs w:val="24"/>
        </w:rPr>
        <w:t>zaobserwowało u</w:t>
      </w:r>
      <w:r w:rsidR="00E7457B" w:rsidRPr="00E74FF6">
        <w:rPr>
          <w:rFonts w:ascii="Calibri" w:hAnsi="Calibri" w:cs="Calibri"/>
          <w:i/>
          <w:sz w:val="24"/>
          <w:szCs w:val="24"/>
        </w:rPr>
        <w:t xml:space="preserve"> siebie stosunkowo częste objawy zaburzeń poznawczych, </w:t>
      </w:r>
      <w:r w:rsidR="00E7457B">
        <w:rPr>
          <w:rFonts w:ascii="Calibri" w:hAnsi="Calibri" w:cs="Calibri"/>
          <w:i/>
          <w:sz w:val="24"/>
          <w:szCs w:val="24"/>
        </w:rPr>
        <w:t>jednak tylko 56% osób wprost przyznało</w:t>
      </w:r>
      <w:r w:rsidR="00E7457B" w:rsidRPr="00E74FF6">
        <w:rPr>
          <w:rFonts w:ascii="Calibri" w:hAnsi="Calibri" w:cs="Calibri"/>
          <w:i/>
          <w:sz w:val="24"/>
          <w:szCs w:val="24"/>
        </w:rPr>
        <w:t>, że występują u nich problemy związane z funkcjami poznawczymi</w:t>
      </w:r>
      <w:r w:rsidR="00C408AC">
        <w:rPr>
          <w:rFonts w:ascii="Calibri" w:hAnsi="Calibri" w:cs="Calibri"/>
          <w:i/>
          <w:sz w:val="24"/>
          <w:szCs w:val="24"/>
        </w:rPr>
        <w:t xml:space="preserve">. To bardzo ważne by pacjenci wiedzieli, że nasilone zaburzenia funkcji poznawczych mogą być jednym z objawów transformacji </w:t>
      </w:r>
      <w:proofErr w:type="spellStart"/>
      <w:r w:rsidR="00C408AC">
        <w:rPr>
          <w:rFonts w:ascii="Calibri" w:hAnsi="Calibri" w:cs="Calibri"/>
          <w:i/>
          <w:sz w:val="24"/>
          <w:szCs w:val="24"/>
        </w:rPr>
        <w:t>RRMS</w:t>
      </w:r>
      <w:proofErr w:type="spellEnd"/>
      <w:r w:rsidR="00C408AC">
        <w:rPr>
          <w:rFonts w:ascii="Calibri" w:hAnsi="Calibri" w:cs="Calibri"/>
          <w:i/>
          <w:sz w:val="24"/>
          <w:szCs w:val="24"/>
        </w:rPr>
        <w:t xml:space="preserve"> do </w:t>
      </w:r>
      <w:proofErr w:type="spellStart"/>
      <w:r w:rsidR="00C408AC">
        <w:rPr>
          <w:rFonts w:ascii="Calibri" w:hAnsi="Calibri" w:cs="Calibri"/>
          <w:i/>
          <w:sz w:val="24"/>
          <w:szCs w:val="24"/>
        </w:rPr>
        <w:t>SPMS</w:t>
      </w:r>
      <w:proofErr w:type="spellEnd"/>
      <w:r w:rsidR="000D59C7">
        <w:rPr>
          <w:rFonts w:ascii="Calibri" w:hAnsi="Calibri" w:cs="Calibri"/>
          <w:i/>
          <w:sz w:val="24"/>
          <w:szCs w:val="24"/>
        </w:rPr>
        <w:t xml:space="preserve"> </w:t>
      </w:r>
      <w:r w:rsidR="00E7457B">
        <w:rPr>
          <w:rFonts w:ascii="Calibri" w:hAnsi="Calibri" w:cs="Calibri"/>
          <w:sz w:val="24"/>
          <w:szCs w:val="24"/>
        </w:rPr>
        <w:t xml:space="preserve">– podkreśla </w:t>
      </w:r>
      <w:r w:rsidR="00E7457B" w:rsidRPr="00142280">
        <w:rPr>
          <w:rFonts w:ascii="Calibri" w:hAnsi="Calibri" w:cs="Calibri"/>
          <w:sz w:val="24"/>
          <w:szCs w:val="24"/>
        </w:rPr>
        <w:t>Malina Wieczorek, prezes Fundacji SM – Walcz o Siebie</w:t>
      </w:r>
      <w:r w:rsidR="00E7457B">
        <w:rPr>
          <w:rFonts w:ascii="Calibri" w:hAnsi="Calibri" w:cs="Calibri"/>
          <w:sz w:val="24"/>
          <w:szCs w:val="24"/>
        </w:rPr>
        <w:t>.</w:t>
      </w:r>
    </w:p>
    <w:p w14:paraId="7ABE0604" w14:textId="74FACD35" w:rsidR="00F16D93" w:rsidRDefault="00991243" w:rsidP="00C408AC">
      <w:pPr>
        <w:jc w:val="both"/>
        <w:rPr>
          <w:rFonts w:ascii="Calibri" w:hAnsi="Calibri" w:cs="Calibri"/>
          <w:sz w:val="24"/>
          <w:szCs w:val="24"/>
        </w:rPr>
      </w:pPr>
      <w:r w:rsidRPr="00991243">
        <w:rPr>
          <w:rFonts w:ascii="Calibri" w:hAnsi="Calibri" w:cs="Calibri"/>
          <w:sz w:val="24"/>
          <w:szCs w:val="24"/>
        </w:rPr>
        <w:t xml:space="preserve">Nieleczone lub niewłaściwie leczone SPMS prowadzi do </w:t>
      </w:r>
      <w:r w:rsidR="00D82029">
        <w:rPr>
          <w:rFonts w:ascii="Calibri" w:hAnsi="Calibri" w:cs="Calibri"/>
          <w:sz w:val="24"/>
          <w:szCs w:val="24"/>
        </w:rPr>
        <w:t>trwałej niepełnosprawności</w:t>
      </w:r>
      <w:r w:rsidRPr="00991243">
        <w:rPr>
          <w:rFonts w:ascii="Calibri" w:hAnsi="Calibri" w:cs="Calibri"/>
          <w:sz w:val="24"/>
          <w:szCs w:val="24"/>
        </w:rPr>
        <w:t xml:space="preserve">. Natomiast skuteczna terapia pozwala chorym </w:t>
      </w:r>
      <w:r w:rsidR="00156542" w:rsidRPr="00991243">
        <w:rPr>
          <w:rFonts w:ascii="Calibri" w:hAnsi="Calibri" w:cs="Calibri"/>
          <w:sz w:val="24"/>
          <w:szCs w:val="24"/>
        </w:rPr>
        <w:t>pr</w:t>
      </w:r>
      <w:r w:rsidR="00156542">
        <w:rPr>
          <w:rFonts w:ascii="Calibri" w:hAnsi="Calibri" w:cs="Calibri"/>
          <w:sz w:val="24"/>
          <w:szCs w:val="24"/>
        </w:rPr>
        <w:t>zedłużyć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Pr="00991243">
        <w:rPr>
          <w:rFonts w:ascii="Calibri" w:hAnsi="Calibri" w:cs="Calibri"/>
          <w:sz w:val="24"/>
          <w:szCs w:val="24"/>
        </w:rPr>
        <w:t>normaln</w:t>
      </w:r>
      <w:r w:rsidR="00156542">
        <w:rPr>
          <w:rFonts w:ascii="Calibri" w:hAnsi="Calibri" w:cs="Calibri"/>
          <w:sz w:val="24"/>
          <w:szCs w:val="24"/>
        </w:rPr>
        <w:t>e</w:t>
      </w:r>
      <w:r w:rsidRPr="00991243">
        <w:rPr>
          <w:rFonts w:ascii="Calibri" w:hAnsi="Calibri" w:cs="Calibri"/>
          <w:sz w:val="24"/>
          <w:szCs w:val="24"/>
        </w:rPr>
        <w:t xml:space="preserve"> funkcjonowa</w:t>
      </w:r>
      <w:r w:rsidR="00156542">
        <w:rPr>
          <w:rFonts w:ascii="Calibri" w:hAnsi="Calibri" w:cs="Calibri"/>
          <w:sz w:val="24"/>
          <w:szCs w:val="24"/>
        </w:rPr>
        <w:t>nie</w:t>
      </w:r>
      <w:r w:rsidRPr="00991243">
        <w:rPr>
          <w:rFonts w:ascii="Calibri" w:hAnsi="Calibri" w:cs="Calibri"/>
          <w:sz w:val="24"/>
          <w:szCs w:val="24"/>
        </w:rPr>
        <w:t>.</w:t>
      </w:r>
      <w:r w:rsidR="000D59C7">
        <w:rPr>
          <w:rFonts w:ascii="Calibri" w:hAnsi="Calibri" w:cs="Calibri"/>
          <w:sz w:val="24"/>
          <w:szCs w:val="24"/>
        </w:rPr>
        <w:t xml:space="preserve"> </w:t>
      </w:r>
    </w:p>
    <w:p w14:paraId="66F9CF85" w14:textId="7F8FA3EE" w:rsidR="00991243" w:rsidRPr="00C22B64" w:rsidRDefault="00E7457B" w:rsidP="00C408AC">
      <w:pPr>
        <w:jc w:val="both"/>
        <w:rPr>
          <w:rFonts w:ascii="Calibri" w:hAnsi="Calibri" w:cs="Calibri"/>
          <w:sz w:val="24"/>
          <w:szCs w:val="24"/>
        </w:rPr>
      </w:pPr>
      <w:r w:rsidRPr="00991243">
        <w:rPr>
          <w:rFonts w:ascii="Calibri" w:hAnsi="Calibri" w:cs="Calibri"/>
          <w:i/>
          <w:sz w:val="24"/>
          <w:szCs w:val="24"/>
        </w:rPr>
        <w:t>–</w:t>
      </w:r>
      <w:r w:rsidRPr="00B93944">
        <w:rPr>
          <w:rFonts w:ascii="Calibri" w:hAnsi="Calibri" w:cs="Calibri"/>
          <w:i/>
          <w:sz w:val="24"/>
          <w:szCs w:val="24"/>
        </w:rPr>
        <w:t xml:space="preserve"> </w:t>
      </w:r>
      <w:r w:rsidR="00991243">
        <w:rPr>
          <w:rFonts w:ascii="Calibri" w:hAnsi="Calibri" w:cs="Calibri"/>
          <w:i/>
          <w:sz w:val="24"/>
          <w:szCs w:val="24"/>
        </w:rPr>
        <w:t xml:space="preserve">Na początku tego roku </w:t>
      </w:r>
      <w:r w:rsidR="00156542">
        <w:rPr>
          <w:rFonts w:ascii="Calibri" w:hAnsi="Calibri" w:cs="Calibri"/>
          <w:i/>
          <w:sz w:val="24"/>
          <w:szCs w:val="24"/>
        </w:rPr>
        <w:t xml:space="preserve">Europejska Komisja Medyczna (EMA) </w:t>
      </w:r>
      <w:r w:rsidR="00991243">
        <w:rPr>
          <w:rFonts w:ascii="Calibri" w:hAnsi="Calibri" w:cs="Calibri"/>
          <w:i/>
          <w:sz w:val="24"/>
          <w:szCs w:val="24"/>
        </w:rPr>
        <w:t xml:space="preserve">zatwierdziła nowy lek, który przeznaczony jest do leczenia pacjentów z postacią wtórnie postępującą. </w:t>
      </w:r>
      <w:r w:rsidR="00991243" w:rsidRPr="00991243">
        <w:rPr>
          <w:rFonts w:ascii="Calibri" w:hAnsi="Calibri" w:cs="Calibri"/>
          <w:i/>
          <w:sz w:val="24"/>
          <w:szCs w:val="24"/>
        </w:rPr>
        <w:t>Lek ten spowalnia progresję choroby, zapobiega po</w:t>
      </w:r>
      <w:r w:rsidR="00991243">
        <w:rPr>
          <w:rFonts w:ascii="Calibri" w:hAnsi="Calibri" w:cs="Calibri"/>
          <w:i/>
          <w:sz w:val="24"/>
          <w:szCs w:val="24"/>
        </w:rPr>
        <w:t xml:space="preserve">garszaniu funkcji poznawczych </w:t>
      </w:r>
      <w:r w:rsidR="006F04EA">
        <w:rPr>
          <w:rFonts w:ascii="Calibri" w:hAnsi="Calibri" w:cs="Calibri"/>
          <w:i/>
          <w:sz w:val="24"/>
          <w:szCs w:val="24"/>
        </w:rPr>
        <w:t>a dodatkowo</w:t>
      </w:r>
      <w:r w:rsidR="00991243">
        <w:rPr>
          <w:rFonts w:ascii="Calibri" w:hAnsi="Calibri" w:cs="Calibri"/>
          <w:i/>
          <w:sz w:val="24"/>
          <w:szCs w:val="24"/>
        </w:rPr>
        <w:t xml:space="preserve"> ma formę tabletek co w dobie zagrożenia epidemicznego ma istotne znaczenie. </w:t>
      </w:r>
      <w:r w:rsidR="00991243" w:rsidRPr="00991243">
        <w:rPr>
          <w:rFonts w:ascii="Calibri" w:hAnsi="Calibri" w:cs="Calibri"/>
          <w:i/>
          <w:sz w:val="24"/>
          <w:szCs w:val="24"/>
        </w:rPr>
        <w:t>To ogromna szansa dla chorych z w</w:t>
      </w:r>
      <w:r w:rsidR="00991243">
        <w:rPr>
          <w:rFonts w:ascii="Calibri" w:hAnsi="Calibri" w:cs="Calibri"/>
          <w:i/>
          <w:sz w:val="24"/>
          <w:szCs w:val="24"/>
        </w:rPr>
        <w:t>tórnie postępującą postacią SM, którym do tej pory nie</w:t>
      </w:r>
      <w:r w:rsidR="00C408AC">
        <w:rPr>
          <w:rFonts w:ascii="Calibri" w:hAnsi="Calibri" w:cs="Calibri"/>
          <w:i/>
          <w:sz w:val="24"/>
          <w:szCs w:val="24"/>
        </w:rPr>
        <w:t xml:space="preserve"> </w:t>
      </w:r>
      <w:r w:rsidR="00991243" w:rsidRPr="00991243">
        <w:rPr>
          <w:rFonts w:ascii="Calibri" w:hAnsi="Calibri" w:cs="Calibri"/>
          <w:i/>
          <w:sz w:val="24"/>
          <w:szCs w:val="24"/>
        </w:rPr>
        <w:t>mieliśmy właściwie nic do zaoferowania.</w:t>
      </w:r>
      <w:r w:rsidR="00C408AC">
        <w:rPr>
          <w:rFonts w:ascii="Calibri" w:hAnsi="Calibri" w:cs="Calibri"/>
          <w:i/>
          <w:sz w:val="24"/>
          <w:szCs w:val="24"/>
        </w:rPr>
        <w:t xml:space="preserve"> </w:t>
      </w:r>
      <w:r w:rsidR="00D82029" w:rsidRPr="00370210">
        <w:rPr>
          <w:rFonts w:ascii="Calibri" w:hAnsi="Calibri" w:cs="Calibri"/>
          <w:i/>
          <w:sz w:val="24"/>
          <w:szCs w:val="24"/>
        </w:rPr>
        <w:t xml:space="preserve">A, biorąc pod uwagę, że po kilku, kilkunastu latach choroba u prawie każdego </w:t>
      </w:r>
      <w:r w:rsidR="00D82029" w:rsidRPr="00370210">
        <w:rPr>
          <w:rFonts w:ascii="Calibri" w:hAnsi="Calibri" w:cs="Calibri"/>
          <w:i/>
          <w:sz w:val="24"/>
          <w:szCs w:val="24"/>
        </w:rPr>
        <w:lastRenderedPageBreak/>
        <w:t>chorego przechodzi w postać wtórnie postępującą, ten lek jak najszybciej powinien być dostępny dla polskich pacjentów</w:t>
      </w:r>
      <w:r w:rsidR="00435C1D">
        <w:rPr>
          <w:rFonts w:ascii="Calibri" w:hAnsi="Calibri" w:cs="Calibri"/>
          <w:i/>
          <w:sz w:val="24"/>
          <w:szCs w:val="24"/>
        </w:rPr>
        <w:t xml:space="preserve"> </w:t>
      </w:r>
      <w:r w:rsidR="00C408AC" w:rsidRPr="00C408AC">
        <w:rPr>
          <w:rFonts w:ascii="Calibri" w:hAnsi="Calibri" w:cs="Calibri"/>
          <w:i/>
          <w:sz w:val="24"/>
          <w:szCs w:val="24"/>
        </w:rPr>
        <w:t>–</w:t>
      </w:r>
      <w:r w:rsidR="00C22B64">
        <w:rPr>
          <w:rFonts w:ascii="Calibri" w:hAnsi="Calibri" w:cs="Calibri"/>
          <w:i/>
          <w:sz w:val="24"/>
          <w:szCs w:val="24"/>
        </w:rPr>
        <w:t xml:space="preserve"> </w:t>
      </w:r>
      <w:r w:rsidR="00C408AC" w:rsidRPr="00C22B64">
        <w:rPr>
          <w:rFonts w:ascii="Calibri" w:hAnsi="Calibri" w:cs="Calibri"/>
          <w:sz w:val="24"/>
          <w:szCs w:val="24"/>
        </w:rPr>
        <w:t>puentuje</w:t>
      </w:r>
      <w:r w:rsidR="000D59C7">
        <w:rPr>
          <w:rFonts w:ascii="Calibri" w:hAnsi="Calibri" w:cs="Calibri"/>
          <w:sz w:val="24"/>
          <w:szCs w:val="24"/>
        </w:rPr>
        <w:t xml:space="preserve"> </w:t>
      </w:r>
      <w:r w:rsidR="00C22B64" w:rsidRPr="00C22B64">
        <w:rPr>
          <w:rFonts w:ascii="Calibri" w:hAnsi="Calibri" w:cs="Calibri"/>
          <w:sz w:val="24"/>
          <w:szCs w:val="24"/>
        </w:rPr>
        <w:t>p</w:t>
      </w:r>
      <w:r w:rsidR="00C408AC" w:rsidRPr="00C22B64">
        <w:rPr>
          <w:rFonts w:ascii="Calibri" w:hAnsi="Calibri" w:cs="Calibri"/>
          <w:sz w:val="24"/>
          <w:szCs w:val="24"/>
        </w:rPr>
        <w:t>rofesor</w:t>
      </w:r>
      <w:r w:rsidR="005A1005" w:rsidRPr="00C22B64">
        <w:rPr>
          <w:rFonts w:ascii="Calibri" w:hAnsi="Calibri" w:cs="Calibri"/>
          <w:sz w:val="24"/>
          <w:szCs w:val="24"/>
        </w:rPr>
        <w:t xml:space="preserve"> Selmaj.</w:t>
      </w:r>
    </w:p>
    <w:p w14:paraId="189B1C20" w14:textId="77777777" w:rsidR="00D1042D" w:rsidRPr="00C22B64" w:rsidRDefault="00D1042D" w:rsidP="00C408AC">
      <w:pPr>
        <w:jc w:val="both"/>
        <w:rPr>
          <w:rFonts w:ascii="Calibri" w:hAnsi="Calibri" w:cs="Calibri"/>
          <w:b/>
        </w:rPr>
      </w:pPr>
    </w:p>
    <w:p w14:paraId="1192C64E" w14:textId="77777777" w:rsidR="0008150A" w:rsidRPr="005061AA" w:rsidRDefault="0008150A" w:rsidP="00E52869">
      <w:pPr>
        <w:jc w:val="both"/>
        <w:rPr>
          <w:rFonts w:ascii="Calibri" w:hAnsi="Calibri" w:cs="Calibri"/>
          <w:i/>
          <w:sz w:val="24"/>
          <w:szCs w:val="24"/>
        </w:rPr>
      </w:pPr>
    </w:p>
    <w:p w14:paraId="46CE472C" w14:textId="77777777" w:rsidR="00F52367" w:rsidRPr="00BD6B8F" w:rsidRDefault="00F52367" w:rsidP="00F52367">
      <w:pPr>
        <w:rPr>
          <w:rFonts w:ascii="Calibri" w:hAnsi="Calibri" w:cs="Calibri"/>
          <w:sz w:val="24"/>
        </w:rPr>
      </w:pPr>
      <w:r w:rsidRPr="00BD6B8F">
        <w:rPr>
          <w:rFonts w:ascii="Calibri" w:hAnsi="Calibri" w:cs="Calibri"/>
          <w:b/>
          <w:sz w:val="24"/>
        </w:rPr>
        <w:t>Kontakt dla mediów</w:t>
      </w:r>
      <w:r w:rsidRPr="00BD6B8F">
        <w:rPr>
          <w:rFonts w:ascii="Calibri" w:hAnsi="Calibri" w:cs="Calibri"/>
          <w:b/>
          <w:sz w:val="24"/>
        </w:rPr>
        <w:br/>
      </w:r>
      <w:proofErr w:type="spellStart"/>
      <w:r w:rsidRPr="00BD6B8F">
        <w:rPr>
          <w:rFonts w:ascii="Calibri" w:hAnsi="Calibri" w:cs="Calibri"/>
          <w:sz w:val="24"/>
        </w:rPr>
        <w:t>Compass</w:t>
      </w:r>
      <w:proofErr w:type="spellEnd"/>
      <w:r w:rsidRPr="00BD6B8F">
        <w:rPr>
          <w:rFonts w:ascii="Calibri" w:hAnsi="Calibri" w:cs="Calibri"/>
          <w:sz w:val="24"/>
        </w:rPr>
        <w:t xml:space="preserve"> PR</w:t>
      </w:r>
    </w:p>
    <w:p w14:paraId="728D3C99" w14:textId="77777777" w:rsidR="00F52367" w:rsidRPr="00BD6B8F" w:rsidRDefault="00F52367" w:rsidP="00F52367">
      <w:pPr>
        <w:rPr>
          <w:rFonts w:ascii="Calibri" w:hAnsi="Calibri" w:cs="Calibri"/>
          <w:sz w:val="24"/>
        </w:rPr>
      </w:pPr>
      <w:r w:rsidRPr="00BD6B8F">
        <w:rPr>
          <w:rFonts w:ascii="Calibri" w:hAnsi="Calibri" w:cs="Calibri"/>
          <w:sz w:val="24"/>
        </w:rPr>
        <w:t>Karolina Waligóra</w:t>
      </w:r>
      <w:r w:rsidRPr="00BD6B8F">
        <w:rPr>
          <w:rFonts w:ascii="Calibri" w:hAnsi="Calibri" w:cs="Calibri"/>
          <w:sz w:val="24"/>
        </w:rPr>
        <w:br/>
      </w:r>
      <w:hyperlink r:id="rId8" w:history="1">
        <w:r w:rsidRPr="00BD6B8F">
          <w:rPr>
            <w:sz w:val="24"/>
          </w:rPr>
          <w:t>k.waligora@compasspr.pl</w:t>
        </w:r>
      </w:hyperlink>
      <w:r w:rsidRPr="00BD6B8F">
        <w:rPr>
          <w:rFonts w:ascii="Calibri" w:hAnsi="Calibri" w:cs="Calibri"/>
          <w:sz w:val="24"/>
        </w:rPr>
        <w:br/>
      </w:r>
      <w:proofErr w:type="spellStart"/>
      <w:r w:rsidRPr="00BD6B8F">
        <w:rPr>
          <w:rFonts w:ascii="Calibri" w:hAnsi="Calibri" w:cs="Calibri"/>
          <w:sz w:val="24"/>
        </w:rPr>
        <w:t>tel</w:t>
      </w:r>
      <w:proofErr w:type="spellEnd"/>
      <w:r w:rsidRPr="00BD6B8F">
        <w:rPr>
          <w:rFonts w:ascii="Calibri" w:hAnsi="Calibri" w:cs="Calibri"/>
          <w:sz w:val="24"/>
        </w:rPr>
        <w:t>: +48 500 088 365</w:t>
      </w:r>
    </w:p>
    <w:p w14:paraId="2F5A9CB7" w14:textId="77777777" w:rsidR="00F52367" w:rsidRPr="003F21A7" w:rsidRDefault="00F52367" w:rsidP="003F21A7">
      <w:pPr>
        <w:rPr>
          <w:rFonts w:ascii="Calibri" w:hAnsi="Calibri" w:cs="Calibri"/>
          <w:sz w:val="24"/>
          <w:lang w:val="en-US"/>
        </w:rPr>
      </w:pPr>
      <w:r w:rsidRPr="00CA74CF">
        <w:rPr>
          <w:rFonts w:ascii="Calibri" w:hAnsi="Calibri" w:cs="Calibri"/>
          <w:sz w:val="24"/>
          <w:lang w:val="en-US"/>
        </w:rPr>
        <w:t>Angelina Sahloul</w:t>
      </w:r>
      <w:r w:rsidRPr="00CA74CF">
        <w:rPr>
          <w:rFonts w:ascii="Calibri" w:hAnsi="Calibri" w:cs="Calibri"/>
          <w:sz w:val="24"/>
          <w:lang w:val="en-US"/>
        </w:rPr>
        <w:br/>
      </w:r>
      <w:r w:rsidRPr="00A75725">
        <w:rPr>
          <w:lang w:val="en-US"/>
        </w:rPr>
        <w:t>a.sahloul@compasspr.pl</w:t>
      </w:r>
      <w:r w:rsidRPr="00CA74CF">
        <w:rPr>
          <w:rFonts w:ascii="Calibri" w:hAnsi="Calibri" w:cs="Calibri"/>
          <w:sz w:val="24"/>
          <w:lang w:val="en-US"/>
        </w:rPr>
        <w:br/>
      </w:r>
      <w:proofErr w:type="spellStart"/>
      <w:r w:rsidRPr="00CA74CF">
        <w:rPr>
          <w:rFonts w:ascii="Calibri" w:hAnsi="Calibri" w:cs="Calibri"/>
          <w:sz w:val="24"/>
          <w:lang w:val="en-US"/>
        </w:rPr>
        <w:t>tel</w:t>
      </w:r>
      <w:proofErr w:type="spellEnd"/>
      <w:r w:rsidRPr="00CA74CF">
        <w:rPr>
          <w:rFonts w:ascii="Calibri" w:hAnsi="Calibri" w:cs="Calibri"/>
          <w:sz w:val="24"/>
          <w:lang w:val="en-US"/>
        </w:rPr>
        <w:t>: +48 886 574</w:t>
      </w:r>
      <w:r>
        <w:rPr>
          <w:rFonts w:ascii="Calibri" w:hAnsi="Calibri" w:cs="Calibri"/>
          <w:sz w:val="24"/>
          <w:lang w:val="en-US"/>
        </w:rPr>
        <w:t> </w:t>
      </w:r>
      <w:r w:rsidRPr="00CA74CF">
        <w:rPr>
          <w:rFonts w:ascii="Calibri" w:hAnsi="Calibri" w:cs="Calibri"/>
          <w:sz w:val="24"/>
          <w:lang w:val="en-US"/>
        </w:rPr>
        <w:t>738</w:t>
      </w:r>
    </w:p>
    <w:sectPr w:rsidR="00F52367" w:rsidRPr="003F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87F5" w14:textId="77777777" w:rsidR="00C77AF1" w:rsidRDefault="00C77AF1" w:rsidP="00D0133C">
      <w:pPr>
        <w:spacing w:after="0" w:line="240" w:lineRule="auto"/>
      </w:pPr>
      <w:r>
        <w:separator/>
      </w:r>
    </w:p>
  </w:endnote>
  <w:endnote w:type="continuationSeparator" w:id="0">
    <w:p w14:paraId="75BA6C84" w14:textId="77777777" w:rsidR="00C77AF1" w:rsidRDefault="00C77AF1" w:rsidP="00D0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5B10" w14:textId="77777777" w:rsidR="00C77AF1" w:rsidRDefault="00C77AF1" w:rsidP="00D0133C">
      <w:pPr>
        <w:spacing w:after="0" w:line="240" w:lineRule="auto"/>
      </w:pPr>
      <w:r>
        <w:separator/>
      </w:r>
    </w:p>
  </w:footnote>
  <w:footnote w:type="continuationSeparator" w:id="0">
    <w:p w14:paraId="480B2719" w14:textId="77777777" w:rsidR="00C77AF1" w:rsidRDefault="00C77AF1" w:rsidP="00D0133C">
      <w:pPr>
        <w:spacing w:after="0" w:line="240" w:lineRule="auto"/>
      </w:pPr>
      <w:r>
        <w:continuationSeparator/>
      </w:r>
    </w:p>
  </w:footnote>
  <w:footnote w:id="1">
    <w:p w14:paraId="33A71A8F" w14:textId="77777777" w:rsidR="002258D3" w:rsidRPr="002258D3" w:rsidRDefault="002258D3" w:rsidP="002258D3">
      <w:pPr>
        <w:pStyle w:val="Tekstkomentarza"/>
        <w:rPr>
          <w:lang w:val="en-US"/>
        </w:rPr>
      </w:pPr>
      <w:r>
        <w:rPr>
          <w:rStyle w:val="Odwoanieprzypisudolnego"/>
        </w:rPr>
        <w:footnoteRef/>
      </w:r>
      <w:r w:rsidRPr="002258D3">
        <w:rPr>
          <w:lang w:val="en-US"/>
        </w:rPr>
        <w:t xml:space="preserve"> Fischer E et </w:t>
      </w:r>
      <w:proofErr w:type="spellStart"/>
      <w:r w:rsidRPr="002258D3">
        <w:rPr>
          <w:lang w:val="en-US"/>
        </w:rPr>
        <w:t>Anes</w:t>
      </w:r>
      <w:proofErr w:type="spellEnd"/>
      <w:r w:rsidRPr="002258D3">
        <w:rPr>
          <w:lang w:val="en-US"/>
        </w:rPr>
        <w:t xml:space="preserve"> </w:t>
      </w:r>
      <w:proofErr w:type="spellStart"/>
      <w:r w:rsidRPr="002258D3">
        <w:rPr>
          <w:lang w:val="en-US"/>
        </w:rPr>
        <w:t>Neurol</w:t>
      </w:r>
      <w:proofErr w:type="spellEnd"/>
      <w:r w:rsidRPr="002258D3">
        <w:rPr>
          <w:lang w:val="en-US"/>
        </w:rPr>
        <w:t xml:space="preserve"> 2008</w:t>
      </w:r>
    </w:p>
    <w:p w14:paraId="2930737D" w14:textId="0DDB5DB8" w:rsidR="002258D3" w:rsidRPr="002258D3" w:rsidRDefault="002258D3">
      <w:pPr>
        <w:pStyle w:val="Tekstprzypisudolnego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C"/>
    <w:rsid w:val="00007D68"/>
    <w:rsid w:val="0001061F"/>
    <w:rsid w:val="000162C5"/>
    <w:rsid w:val="00017AF6"/>
    <w:rsid w:val="00023D65"/>
    <w:rsid w:val="00024E29"/>
    <w:rsid w:val="00033110"/>
    <w:rsid w:val="000360E8"/>
    <w:rsid w:val="0007516F"/>
    <w:rsid w:val="0008150A"/>
    <w:rsid w:val="00083247"/>
    <w:rsid w:val="000D59C7"/>
    <w:rsid w:val="00107079"/>
    <w:rsid w:val="001155D3"/>
    <w:rsid w:val="00142280"/>
    <w:rsid w:val="00156542"/>
    <w:rsid w:val="001A0C46"/>
    <w:rsid w:val="001B156F"/>
    <w:rsid w:val="001D6010"/>
    <w:rsid w:val="002258D3"/>
    <w:rsid w:val="00237EDD"/>
    <w:rsid w:val="002B45A7"/>
    <w:rsid w:val="002C5764"/>
    <w:rsid w:val="002F1272"/>
    <w:rsid w:val="002F1DC8"/>
    <w:rsid w:val="0030390F"/>
    <w:rsid w:val="00357612"/>
    <w:rsid w:val="003E1CE9"/>
    <w:rsid w:val="003F1AAB"/>
    <w:rsid w:val="003F21A7"/>
    <w:rsid w:val="0040491A"/>
    <w:rsid w:val="00414DA3"/>
    <w:rsid w:val="00435C1D"/>
    <w:rsid w:val="004568C6"/>
    <w:rsid w:val="00466929"/>
    <w:rsid w:val="00477D40"/>
    <w:rsid w:val="00481F9A"/>
    <w:rsid w:val="004A1629"/>
    <w:rsid w:val="004B6EDE"/>
    <w:rsid w:val="00502D65"/>
    <w:rsid w:val="005061AA"/>
    <w:rsid w:val="00517BC2"/>
    <w:rsid w:val="00533DAF"/>
    <w:rsid w:val="0054026E"/>
    <w:rsid w:val="005943D1"/>
    <w:rsid w:val="005A1005"/>
    <w:rsid w:val="005B003D"/>
    <w:rsid w:val="005D0950"/>
    <w:rsid w:val="005F3080"/>
    <w:rsid w:val="005F4F5A"/>
    <w:rsid w:val="006137A3"/>
    <w:rsid w:val="006724B2"/>
    <w:rsid w:val="00680EC4"/>
    <w:rsid w:val="006862D8"/>
    <w:rsid w:val="006C6B5E"/>
    <w:rsid w:val="006E44B5"/>
    <w:rsid w:val="006F04EA"/>
    <w:rsid w:val="007119E7"/>
    <w:rsid w:val="007348C4"/>
    <w:rsid w:val="007517CB"/>
    <w:rsid w:val="0075462F"/>
    <w:rsid w:val="007A4173"/>
    <w:rsid w:val="007A7D5B"/>
    <w:rsid w:val="007B0AC1"/>
    <w:rsid w:val="007C3E45"/>
    <w:rsid w:val="007E043B"/>
    <w:rsid w:val="007E2ED4"/>
    <w:rsid w:val="007F02A9"/>
    <w:rsid w:val="008018A9"/>
    <w:rsid w:val="0080220B"/>
    <w:rsid w:val="008063AA"/>
    <w:rsid w:val="00834388"/>
    <w:rsid w:val="00835EA7"/>
    <w:rsid w:val="0085501F"/>
    <w:rsid w:val="008619C2"/>
    <w:rsid w:val="00867263"/>
    <w:rsid w:val="00876A1D"/>
    <w:rsid w:val="008F7AE6"/>
    <w:rsid w:val="00921787"/>
    <w:rsid w:val="0095056B"/>
    <w:rsid w:val="00962FAC"/>
    <w:rsid w:val="00972831"/>
    <w:rsid w:val="00991243"/>
    <w:rsid w:val="009C5BF9"/>
    <w:rsid w:val="009F63C9"/>
    <w:rsid w:val="00A019F2"/>
    <w:rsid w:val="00A0765F"/>
    <w:rsid w:val="00A4509B"/>
    <w:rsid w:val="00A4589C"/>
    <w:rsid w:val="00A843CC"/>
    <w:rsid w:val="00A95960"/>
    <w:rsid w:val="00AA1FC9"/>
    <w:rsid w:val="00B009A5"/>
    <w:rsid w:val="00B07496"/>
    <w:rsid w:val="00B43137"/>
    <w:rsid w:val="00B446B6"/>
    <w:rsid w:val="00B55C5C"/>
    <w:rsid w:val="00B674F0"/>
    <w:rsid w:val="00B90071"/>
    <w:rsid w:val="00B93944"/>
    <w:rsid w:val="00BA092A"/>
    <w:rsid w:val="00BA1B3E"/>
    <w:rsid w:val="00BA34C9"/>
    <w:rsid w:val="00BB34F5"/>
    <w:rsid w:val="00BD460B"/>
    <w:rsid w:val="00BE3CDB"/>
    <w:rsid w:val="00C12D78"/>
    <w:rsid w:val="00C2222A"/>
    <w:rsid w:val="00C22B64"/>
    <w:rsid w:val="00C408AC"/>
    <w:rsid w:val="00C42DC9"/>
    <w:rsid w:val="00C723B7"/>
    <w:rsid w:val="00C736E6"/>
    <w:rsid w:val="00C77AF1"/>
    <w:rsid w:val="00C92E9A"/>
    <w:rsid w:val="00CB7A11"/>
    <w:rsid w:val="00CD6512"/>
    <w:rsid w:val="00CE5451"/>
    <w:rsid w:val="00D0133C"/>
    <w:rsid w:val="00D1042D"/>
    <w:rsid w:val="00D25930"/>
    <w:rsid w:val="00D82029"/>
    <w:rsid w:val="00D910B7"/>
    <w:rsid w:val="00D95BDE"/>
    <w:rsid w:val="00D97261"/>
    <w:rsid w:val="00DB38E8"/>
    <w:rsid w:val="00DB7FB6"/>
    <w:rsid w:val="00DC0476"/>
    <w:rsid w:val="00DC26CA"/>
    <w:rsid w:val="00DD5127"/>
    <w:rsid w:val="00DF575C"/>
    <w:rsid w:val="00E253FE"/>
    <w:rsid w:val="00E44110"/>
    <w:rsid w:val="00E52869"/>
    <w:rsid w:val="00E7457B"/>
    <w:rsid w:val="00E74FF6"/>
    <w:rsid w:val="00E804B5"/>
    <w:rsid w:val="00E9554A"/>
    <w:rsid w:val="00EA71D1"/>
    <w:rsid w:val="00EC35B4"/>
    <w:rsid w:val="00EE5FDE"/>
    <w:rsid w:val="00F16D93"/>
    <w:rsid w:val="00F178B9"/>
    <w:rsid w:val="00F52367"/>
    <w:rsid w:val="00FA4C82"/>
    <w:rsid w:val="00FC39FA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7648"/>
  <w15:docId w15:val="{638D5752-73E0-4DB6-91A5-B2F4921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3C"/>
  </w:style>
  <w:style w:type="paragraph" w:styleId="Stopka">
    <w:name w:val="footer"/>
    <w:basedOn w:val="Normalny"/>
    <w:link w:val="StopkaZnak"/>
    <w:uiPriority w:val="99"/>
    <w:unhideWhenUsed/>
    <w:rsid w:val="00D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4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D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20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E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B4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aligora@compass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3746-EE00-4467-A8A0-B61C540E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a.sahloul</dc:creator>
  <cp:lastModifiedBy>a.sahloul</cp:lastModifiedBy>
  <cp:revision>5</cp:revision>
  <dcterms:created xsi:type="dcterms:W3CDTF">2020-06-05T11:43:00Z</dcterms:created>
  <dcterms:modified xsi:type="dcterms:W3CDTF">2020-06-19T08:21:00Z</dcterms:modified>
</cp:coreProperties>
</file>